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602" w:rsidRDefault="00555602" w:rsidP="0021097C">
      <w:pPr>
        <w:jc w:val="both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</w:p>
    <w:tbl>
      <w:tblPr>
        <w:tblStyle w:val="Grilledutableau"/>
        <w:tblpPr w:leftFromText="141" w:rightFromText="141" w:vertAnchor="text" w:horzAnchor="margin" w:tblpXSpec="center" w:tblpY="-18"/>
        <w:tblW w:w="15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1365"/>
        <w:gridCol w:w="1366"/>
        <w:gridCol w:w="1366"/>
        <w:gridCol w:w="2051"/>
        <w:gridCol w:w="709"/>
        <w:gridCol w:w="1366"/>
        <w:gridCol w:w="1366"/>
        <w:gridCol w:w="1707"/>
        <w:gridCol w:w="1826"/>
        <w:gridCol w:w="1276"/>
      </w:tblGrid>
      <w:tr w:rsidR="00DD2506" w:rsidTr="00DD2506">
        <w:tc>
          <w:tcPr>
            <w:tcW w:w="1365" w:type="dxa"/>
          </w:tcPr>
          <w:p w:rsidR="00DD2506" w:rsidRDefault="00DD2506" w:rsidP="00DD2506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447AD6" wp14:editId="5329606C">
                  <wp:extent cx="920750" cy="722630"/>
                  <wp:effectExtent l="0" t="0" r="0" b="1270"/>
                  <wp:docPr id="8" name="Image 8" descr="Résultat de recherche d'images pour &quot;LOGO DU MARO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LOGO DU MARO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607" cy="76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</w:tcPr>
          <w:p w:rsidR="00DD2506" w:rsidRDefault="00DD2506" w:rsidP="00DD250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7E5FF7">
              <w:rPr>
                <w:noProof/>
                <w:lang w:eastAsia="fr-FR"/>
              </w:rPr>
              <w:drawing>
                <wp:inline distT="0" distB="0" distL="0" distR="0" wp14:anchorId="7564F2A9" wp14:editId="3CBE3F05">
                  <wp:extent cx="502896" cy="485775"/>
                  <wp:effectExtent l="0" t="0" r="0" b="0"/>
                  <wp:docPr id="5" name="Image 5" descr="C:\Users\NZARROUK\Desktop\dgc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RROUK\Desktop\dgc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01" cy="49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DD2506" w:rsidRDefault="00DD2506" w:rsidP="00DD2506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A54C8F">
              <w:rPr>
                <w:noProof/>
                <w:lang w:eastAsia="fr-FR"/>
              </w:rPr>
              <w:drawing>
                <wp:inline distT="0" distB="0" distL="0" distR="0" wp14:anchorId="698485F2" wp14:editId="1C137AAB">
                  <wp:extent cx="653703" cy="673100"/>
                  <wp:effectExtent l="0" t="0" r="0" b="0"/>
                  <wp:docPr id="2" name="Image 2" descr="C:\Users\NZARROUK\Desktop\AM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RROUK\Desktop\AM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53" cy="70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DD2506" w:rsidRDefault="00DD2506" w:rsidP="00DD2506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55BF39" wp14:editId="1E95C407">
                  <wp:extent cx="698500" cy="673100"/>
                  <wp:effectExtent l="0" t="0" r="6350" b="0"/>
                  <wp:docPr id="7" name="Image 7" descr="C:\Users\NZARROUK\Desktop\AMP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ZARROUK\Desktop\AMP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0" cy="69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:rsidR="00DD2506" w:rsidRDefault="00DD2506" w:rsidP="00DD2506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C526A4">
              <w:rPr>
                <w:rFonts w:ascii="Bookman Old Style" w:hAnsi="Bookman Old Styl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28DFD9B" wp14:editId="4C4724EF">
                  <wp:extent cx="1123950" cy="468630"/>
                  <wp:effectExtent l="0" t="0" r="0" b="7620"/>
                  <wp:docPr id="245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18" cy="52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DD2506" w:rsidRDefault="00DD2506" w:rsidP="00DD250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DD2506" w:rsidRDefault="00DD2506" w:rsidP="00DD2506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E577B6">
              <w:rPr>
                <w:rFonts w:ascii="Palatino Linotype" w:hAnsi="Palatino Linotype" w:cs="Times New Roman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60C7F4" wp14:editId="7BE3C164">
                  <wp:extent cx="654050" cy="457186"/>
                  <wp:effectExtent l="0" t="0" r="0" b="635"/>
                  <wp:docPr id="3" name="Image 3" descr="C:\Users\NZARROUK\Desktop\LOGOS\LE BON LOGO DE IS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RROUK\Desktop\LOGOS\LE BON LOGO DE IS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75" cy="48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DD2506" w:rsidRDefault="00761875" w:rsidP="00DD2506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761875">
              <w:rPr>
                <w:rFonts w:ascii="Bookman Old Style" w:hAnsi="Bookman Old Styl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69950" cy="913130"/>
                  <wp:effectExtent l="0" t="0" r="6350" b="1270"/>
                  <wp:docPr id="13" name="Image 13" descr="C:\Users\NZARROUK\Desktop\UNESCO_logo_French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ZARROUK\Desktop\UNESCO_logo_French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63" cy="91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</w:tcPr>
          <w:p w:rsidR="00DD2506" w:rsidRDefault="00DD2506" w:rsidP="00DD2506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F10330">
              <w:rPr>
                <w:rFonts w:ascii="Bookman Old Style" w:hAnsi="Bookman Old Styl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318F31" wp14:editId="644F028C">
                  <wp:extent cx="825500" cy="666750"/>
                  <wp:effectExtent l="0" t="0" r="0" b="0"/>
                  <wp:docPr id="9" name="Image 9" descr="C:\Users\NZARROUK\Desktop\ICOM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ZARROUK\Desktop\ICOM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</w:tcPr>
          <w:p w:rsidR="00DD2506" w:rsidRDefault="00DD2506" w:rsidP="00DD2506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6219418" wp14:editId="113B3164">
                  <wp:extent cx="793665" cy="662940"/>
                  <wp:effectExtent l="0" t="0" r="6985" b="0"/>
                  <wp:docPr id="4" name="Image 4" descr="C:\Users\NZARROUK\Desktop\reseau medi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ZARROUK\Desktop\reseau medin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67" cy="69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DD2506" w:rsidRDefault="00DD2506" w:rsidP="00DD250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</w:tbl>
    <w:p w:rsidR="00042A7A" w:rsidRDefault="00042A7A" w:rsidP="008D3015">
      <w:pPr>
        <w:pStyle w:val="Paragraphedeliste"/>
        <w:ind w:left="-284"/>
        <w:jc w:val="center"/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</w:pPr>
    </w:p>
    <w:p w:rsidR="00DC0248" w:rsidRPr="00DC0248" w:rsidRDefault="00DC0248" w:rsidP="008D3015">
      <w:pPr>
        <w:pStyle w:val="Paragraphedeliste"/>
        <w:ind w:left="-284"/>
        <w:jc w:val="center"/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</w:pPr>
      <w:r w:rsidRPr="00DC0248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>A l’occasion de la Journée Internationale des Monuments et des Sites du Patrimoine Culturel Mondial</w:t>
      </w:r>
    </w:p>
    <w:p w:rsidR="008D3015" w:rsidRPr="00DC0248" w:rsidRDefault="001816B4" w:rsidP="008D3015">
      <w:pPr>
        <w:pStyle w:val="Paragraphedeliste"/>
        <w:ind w:left="-284"/>
        <w:jc w:val="center"/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</w:pPr>
      <w:r w:rsidRPr="00DC0248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>Conférence I</w:t>
      </w:r>
      <w:r w:rsidR="008D3015" w:rsidRPr="00DC0248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>nternationale sur :</w:t>
      </w:r>
    </w:p>
    <w:p w:rsidR="008D3015" w:rsidRDefault="001816B4" w:rsidP="008D3015">
      <w:pPr>
        <w:pStyle w:val="Paragraphedeliste"/>
        <w:ind w:left="-284"/>
        <w:jc w:val="center"/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</w:pPr>
      <w:r w:rsidRPr="00DC0248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>« Protéger le Patrimoine Culturel par une Gouvernance Participative et I</w:t>
      </w:r>
      <w:r w:rsidR="008D3015" w:rsidRPr="00DC0248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>nclusive</w:t>
      </w:r>
      <w:r w:rsidR="00DC0248" w:rsidRPr="00DC0248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 xml:space="preserve"> </w:t>
      </w:r>
      <w:r w:rsidRPr="00DC0248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 xml:space="preserve">pour la réalisation </w:t>
      </w:r>
      <w:r w:rsidR="00382B96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 xml:space="preserve">                      </w:t>
      </w:r>
      <w:r w:rsidR="00DC0248" w:rsidRPr="00DC0248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 xml:space="preserve"> </w:t>
      </w:r>
      <w:r w:rsidRPr="00DC0248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>des Objectifs du Développement D</w:t>
      </w:r>
      <w:r w:rsidR="008D3015" w:rsidRPr="00DC0248"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  <w:t>urable»</w:t>
      </w:r>
    </w:p>
    <w:p w:rsidR="00DC0248" w:rsidRPr="00DC0248" w:rsidRDefault="00042A7A" w:rsidP="008D3015">
      <w:pPr>
        <w:pStyle w:val="Paragraphedeliste"/>
        <w:ind w:left="-284"/>
        <w:jc w:val="center"/>
        <w:rPr>
          <w:rFonts w:asciiTheme="majorBidi" w:hAnsiTheme="majorBidi" w:cstheme="majorBidi"/>
          <w:b/>
          <w:color w:val="212121"/>
          <w:sz w:val="32"/>
          <w:szCs w:val="32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 wp14:anchorId="1556F56D" wp14:editId="441209B3">
            <wp:extent cx="1383665" cy="603250"/>
            <wp:effectExtent l="0" t="0" r="6985" b="6350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65" cy="614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A7A" w:rsidRDefault="00042A7A" w:rsidP="00042A7A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</w:p>
    <w:p w:rsidR="00DF115F" w:rsidRDefault="001816B4" w:rsidP="00042A7A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  <w:r w:rsidRPr="00DC0248"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  <w:t>Le Mercredi 18 Avril 2018 au Siège de l’</w:t>
      </w:r>
      <w:r w:rsidR="008D3015" w:rsidRPr="00DC0248"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  <w:t>ISESCO</w:t>
      </w:r>
      <w:r w:rsidR="00DC0248" w:rsidRPr="00DC0248"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  <w:t xml:space="preserve"> </w:t>
      </w:r>
      <w:r w:rsidR="001714FD"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  <w:t xml:space="preserve">A PARTIR DE 9h00 </w:t>
      </w:r>
    </w:p>
    <w:p w:rsidR="00042A7A" w:rsidRPr="00042A7A" w:rsidRDefault="00042A7A" w:rsidP="00042A7A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</w:p>
    <w:p w:rsidR="00DF115F" w:rsidRDefault="00DF115F" w:rsidP="008D3015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  <w:r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  <w:t>AVEC L’APPUI DE</w:t>
      </w:r>
    </w:p>
    <w:p w:rsidR="00812D4D" w:rsidRDefault="00812D4D" w:rsidP="008D3015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0"/>
        <w:gridCol w:w="4900"/>
        <w:gridCol w:w="4901"/>
      </w:tblGrid>
      <w:tr w:rsidR="00DF115F" w:rsidTr="00042A7A">
        <w:tc>
          <w:tcPr>
            <w:tcW w:w="4900" w:type="dxa"/>
          </w:tcPr>
          <w:p w:rsidR="00DF115F" w:rsidRDefault="00A72076" w:rsidP="008D3015">
            <w:pPr>
              <w:pStyle w:val="Paragraphedeliste"/>
              <w:ind w:left="0"/>
              <w:jc w:val="center"/>
              <w:rPr>
                <w:rFonts w:ascii="Bookman Old Style" w:hAnsi="Bookman Old Style" w:cstheme="majorBidi"/>
                <w:b/>
                <w:color w:val="212121"/>
                <w:sz w:val="28"/>
                <w:szCs w:val="28"/>
                <w:shd w:val="clear" w:color="auto" w:fill="FFFFFF"/>
              </w:rPr>
            </w:pPr>
            <w:r w:rsidRPr="00000C3D">
              <w:rPr>
                <w:rFonts w:ascii="Bookman Old Style" w:hAnsi="Bookman Old Style" w:cs="Times New Roman"/>
                <w:sz w:val="24"/>
                <w:szCs w:val="24"/>
              </w:rPr>
              <w:object w:dxaOrig="5950" w:dyaOrig="8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102pt" o:ole="">
                  <v:imagedata r:id="rId17" o:title=""/>
                </v:shape>
                <o:OLEObject Type="Embed" ProgID="Acrobat.Document.2017" ShapeID="_x0000_i1025" DrawAspect="Content" ObjectID="_1585397318" r:id="rId18"/>
              </w:object>
            </w:r>
            <w:r>
              <w:rPr>
                <w:rFonts w:ascii="Bookman Old Style" w:hAnsi="Bookman Old Style" w:cstheme="majorBidi"/>
                <w:b/>
                <w:noProof/>
                <w:color w:val="212121"/>
                <w:sz w:val="28"/>
                <w:szCs w:val="28"/>
                <w:shd w:val="clear" w:color="auto" w:fill="FFFFFF"/>
                <w:lang w:eastAsia="fr-FR"/>
              </w:rPr>
              <w:t xml:space="preserve">  </w:t>
            </w:r>
          </w:p>
        </w:tc>
        <w:tc>
          <w:tcPr>
            <w:tcW w:w="4900" w:type="dxa"/>
          </w:tcPr>
          <w:p w:rsidR="00DF115F" w:rsidRDefault="00DF115F" w:rsidP="008D3015">
            <w:pPr>
              <w:pStyle w:val="Paragraphedeliste"/>
              <w:ind w:left="0"/>
              <w:jc w:val="center"/>
              <w:rPr>
                <w:rFonts w:ascii="Bookman Old Style" w:hAnsi="Bookman Old Style" w:cstheme="majorBidi"/>
                <w:b/>
                <w:color w:val="212121"/>
                <w:sz w:val="28"/>
                <w:szCs w:val="28"/>
                <w:shd w:val="clear" w:color="auto" w:fill="FFFFFF"/>
              </w:rPr>
            </w:pPr>
            <w:r w:rsidRPr="00C526A4">
              <w:rPr>
                <w:rFonts w:ascii="Bookman Old Style" w:hAnsi="Bookman Old Styl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E36A106" wp14:editId="00CC2977">
                  <wp:extent cx="2266950" cy="1339850"/>
                  <wp:effectExtent l="0" t="0" r="0" b="0"/>
                  <wp:docPr id="6" name="Image 5" descr="C:\Users\NZARROUK\Desktop\LOGOS\Commission_Europ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C:\Users\NZARROUK\Desktop\LOGOS\Commission_Europ log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DF115F" w:rsidRDefault="00042A7A" w:rsidP="008D3015">
            <w:pPr>
              <w:pStyle w:val="Paragraphedeliste"/>
              <w:ind w:left="0"/>
              <w:jc w:val="center"/>
              <w:rPr>
                <w:rFonts w:ascii="Bookman Old Style" w:hAnsi="Bookman Old Style" w:cstheme="majorBidi"/>
                <w:b/>
                <w:color w:val="212121"/>
                <w:sz w:val="28"/>
                <w:szCs w:val="28"/>
                <w:shd w:val="clear" w:color="auto" w:fill="FFFFFF"/>
              </w:rPr>
            </w:pPr>
            <w:r w:rsidRPr="00042A7A">
              <w:rPr>
                <w:rFonts w:ascii="Bookman Old Style" w:hAnsi="Bookman Old Style" w:cstheme="majorBidi"/>
                <w:b/>
                <w:noProof/>
                <w:color w:val="212121"/>
                <w:sz w:val="28"/>
                <w:szCs w:val="28"/>
                <w:shd w:val="clear" w:color="auto" w:fill="FFFFFF"/>
                <w:lang w:eastAsia="fr-FR"/>
              </w:rPr>
              <w:drawing>
                <wp:inline distT="0" distB="0" distL="0" distR="0" wp14:anchorId="0E6FF968" wp14:editId="78BFB2B7">
                  <wp:extent cx="1732424" cy="757620"/>
                  <wp:effectExtent l="0" t="0" r="1270" b="4445"/>
                  <wp:docPr id="11" name="Image 11" descr="C:\Users\NZARROUK\Desktop\CG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RROUK\Desktop\CG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79" cy="75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B96" w:rsidRDefault="00382B96" w:rsidP="00DC0248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</w:p>
    <w:p w:rsidR="00382B96" w:rsidRDefault="00382B96" w:rsidP="00DC0248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B6072" wp14:editId="043FC5F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9575800" cy="762000"/>
                <wp:effectExtent l="0" t="0" r="25400" b="19050"/>
                <wp:wrapNone/>
                <wp:docPr id="10" name="Organigramme : Bande perforé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0" cy="762000"/>
                        </a:xfrm>
                        <a:prstGeom prst="flowChartPunchedTap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B96" w:rsidRPr="0079110A" w:rsidRDefault="00382B96" w:rsidP="00382B96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9110A">
                              <w:rPr>
                                <w:rFonts w:ascii="Brush Script MT" w:hAnsi="Brush Script MT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Ensemble pour une Afrique Locale </w:t>
                            </w:r>
                            <w:r>
                              <w:rPr>
                                <w:rFonts w:ascii="Brush Script MT" w:hAnsi="Brush Script MT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Performante</w:t>
                            </w:r>
                            <w:r w:rsidRPr="0079110A">
                              <w:rPr>
                                <w:rFonts w:ascii="Brush Script MT" w:hAnsi="Brush Script MT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B6072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10" o:spid="_x0000_s1026" type="#_x0000_t122" style="position:absolute;left:0;text-align:left;margin-left:0;margin-top:-.05pt;width:754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" fillcolor="#00b050" strokecolor="#41719c" strokeweight="1pt">
                <v:textbox>
                  <w:txbxContent>
                    <w:p w:rsidR="00382B96" w:rsidRPr="0079110A" w:rsidRDefault="00382B96" w:rsidP="00382B96">
                      <w:pPr>
                        <w:jc w:val="center"/>
                        <w:rPr>
                          <w:rFonts w:ascii="Brush Script MT" w:hAnsi="Brush Script MT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79110A">
                        <w:rPr>
                          <w:rFonts w:ascii="Brush Script MT" w:hAnsi="Brush Script MT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Ensemble pour une Afrique Locale </w:t>
                      </w:r>
                      <w:r>
                        <w:rPr>
                          <w:rFonts w:ascii="Brush Script MT" w:hAnsi="Brush Script MT"/>
                          <w:b/>
                          <w:color w:val="000000" w:themeColor="text1"/>
                          <w:sz w:val="48"/>
                          <w:szCs w:val="48"/>
                        </w:rPr>
                        <w:t>Performante</w:t>
                      </w:r>
                      <w:r w:rsidRPr="0079110A">
                        <w:rPr>
                          <w:rFonts w:ascii="Brush Script MT" w:hAnsi="Brush Script MT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2B96" w:rsidRDefault="00382B96" w:rsidP="00DC0248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</w:p>
    <w:p w:rsidR="00DF115F" w:rsidRDefault="00DF115F" w:rsidP="00DF115F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</w:p>
    <w:p w:rsidR="00DF115F" w:rsidRDefault="00DF115F" w:rsidP="00DF115F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</w:p>
    <w:p w:rsidR="00042A7A" w:rsidRDefault="00042A7A" w:rsidP="00DF115F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</w:p>
    <w:p w:rsidR="00042A7A" w:rsidRDefault="00042A7A" w:rsidP="00DF115F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</w:p>
    <w:p w:rsidR="00DF115F" w:rsidRDefault="00DF115F" w:rsidP="00DF115F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  <w:r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  <w:t>PROGRAMME</w:t>
      </w:r>
    </w:p>
    <w:p w:rsidR="00382B96" w:rsidRPr="00DC0248" w:rsidRDefault="00382B96" w:rsidP="00DC0248">
      <w:pPr>
        <w:pStyle w:val="Paragraphedeliste"/>
        <w:ind w:left="-284"/>
        <w:jc w:val="center"/>
        <w:rPr>
          <w:rFonts w:ascii="Bookman Old Style" w:hAnsi="Bookman Old Style" w:cstheme="majorBidi"/>
          <w:b/>
          <w:color w:val="212121"/>
          <w:sz w:val="28"/>
          <w:szCs w:val="28"/>
          <w:shd w:val="clear" w:color="auto" w:fill="FFFFFF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260"/>
        <w:gridCol w:w="12012"/>
      </w:tblGrid>
      <w:tr w:rsidR="003D1F3F" w:rsidTr="003D1F3F">
        <w:tc>
          <w:tcPr>
            <w:tcW w:w="1260" w:type="dxa"/>
          </w:tcPr>
          <w:p w:rsidR="003D1F3F" w:rsidRPr="00D54974" w:rsidRDefault="003D1F3F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>Heure</w:t>
            </w:r>
          </w:p>
        </w:tc>
        <w:tc>
          <w:tcPr>
            <w:tcW w:w="12012" w:type="dxa"/>
          </w:tcPr>
          <w:p w:rsidR="003D1F3F" w:rsidRPr="00D54974" w:rsidRDefault="003D1F3F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>Activités</w:t>
            </w:r>
          </w:p>
        </w:tc>
      </w:tr>
      <w:tr w:rsidR="003D1F3F" w:rsidTr="003D1F3F">
        <w:tc>
          <w:tcPr>
            <w:tcW w:w="1260" w:type="dxa"/>
          </w:tcPr>
          <w:p w:rsidR="003D1F3F" w:rsidRPr="00D54974" w:rsidRDefault="003D1F3F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>8h00</w:t>
            </w:r>
          </w:p>
        </w:tc>
        <w:tc>
          <w:tcPr>
            <w:tcW w:w="12012" w:type="dxa"/>
          </w:tcPr>
          <w:p w:rsidR="003D1F3F" w:rsidRPr="00D54974" w:rsidRDefault="003D1F3F" w:rsidP="003D1F3F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>Arrivée et inscription des invité(e)s</w:t>
            </w:r>
          </w:p>
        </w:tc>
      </w:tr>
      <w:tr w:rsidR="00515312" w:rsidTr="003D1F3F">
        <w:tc>
          <w:tcPr>
            <w:tcW w:w="1260" w:type="dxa"/>
            <w:vMerge w:val="restart"/>
          </w:tcPr>
          <w:p w:rsidR="00515312" w:rsidRPr="00D54974" w:rsidRDefault="00515312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  <w:p w:rsidR="00515312" w:rsidRPr="00D54974" w:rsidRDefault="00515312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  <w:p w:rsidR="00515312" w:rsidRPr="00D54974" w:rsidRDefault="00515312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  <w:p w:rsidR="00515312" w:rsidRPr="00D54974" w:rsidRDefault="00515312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  <w:p w:rsidR="00515312" w:rsidRPr="00D54974" w:rsidRDefault="00515312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  <w:p w:rsidR="00515312" w:rsidRPr="00D54974" w:rsidRDefault="00515312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>9h30</w:t>
            </w:r>
          </w:p>
        </w:tc>
        <w:tc>
          <w:tcPr>
            <w:tcW w:w="12012" w:type="dxa"/>
          </w:tcPr>
          <w:p w:rsidR="00515312" w:rsidRPr="00D54974" w:rsidRDefault="00515312" w:rsidP="003D1F3F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lastRenderedPageBreak/>
              <w:t>Ouverture Officielle</w:t>
            </w:r>
          </w:p>
        </w:tc>
      </w:tr>
      <w:tr w:rsidR="00515312" w:rsidTr="00515312">
        <w:trPr>
          <w:trHeight w:val="2571"/>
        </w:trPr>
        <w:tc>
          <w:tcPr>
            <w:tcW w:w="1260" w:type="dxa"/>
            <w:vMerge/>
          </w:tcPr>
          <w:p w:rsidR="00515312" w:rsidRPr="00D54974" w:rsidRDefault="00515312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</w:tc>
        <w:tc>
          <w:tcPr>
            <w:tcW w:w="12012" w:type="dxa"/>
          </w:tcPr>
          <w:p w:rsidR="00D54974" w:rsidRPr="00DC0248" w:rsidRDefault="00515312" w:rsidP="00DC0248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>Discours de Bienvenue de</w:t>
            </w:r>
            <w:r w:rsidR="008D3015" w:rsidRPr="00D54974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Pr="00D54974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Son Excellence Dr Abdulaziz Othman Altwaijri</w:t>
            </w: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, </w:t>
            </w: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>Directeur Général de l'Organisation Islamique pour l'Education, les Sciences et</w:t>
            </w:r>
            <w:r w:rsidR="00382B96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="00FC1EB8">
              <w:rPr>
                <w:rFonts w:ascii="Bookman Old Style" w:hAnsi="Bookman Old Style" w:cs="Times New Roman"/>
                <w:sz w:val="28"/>
                <w:szCs w:val="28"/>
              </w:rPr>
              <w:t>la Culture (ISESCO)</w:t>
            </w:r>
            <w:r w:rsidR="00DC0248">
              <w:rPr>
                <w:rFonts w:ascii="Arial" w:hAnsi="Arial" w:cs="Arial"/>
                <w:color w:val="545454"/>
                <w:sz w:val="28"/>
                <w:szCs w:val="28"/>
                <w:shd w:val="clear" w:color="auto" w:fill="FFFFFF"/>
              </w:rPr>
              <w:t>.</w:t>
            </w:r>
          </w:p>
          <w:p w:rsidR="00D54974" w:rsidRDefault="00515312" w:rsidP="00DC0248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>Discours de</w:t>
            </w:r>
            <w:r w:rsidR="008D3015" w:rsidRPr="00D54974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="00382B96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Son Excellence Monsieur Mohamed </w:t>
            </w:r>
            <w:r w:rsidRPr="00D54974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El Aaraj</w:t>
            </w: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 xml:space="preserve">, Ministre de </w:t>
            </w:r>
            <w:r w:rsidR="00382B96">
              <w:rPr>
                <w:rFonts w:ascii="Bookman Old Style" w:hAnsi="Bookman Old Style" w:cs="Times New Roman"/>
                <w:sz w:val="28"/>
                <w:szCs w:val="28"/>
              </w:rPr>
              <w:t xml:space="preserve">                              </w:t>
            </w: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>la Culture et de la Communication, Royaume du Maroc</w:t>
            </w:r>
            <w:r w:rsidR="001F250B">
              <w:rPr>
                <w:rFonts w:ascii="Bookman Old Style" w:hAnsi="Bookman Old Style" w:cs="Times New Roman"/>
                <w:sz w:val="28"/>
                <w:szCs w:val="28"/>
              </w:rPr>
              <w:t>.</w:t>
            </w:r>
          </w:p>
          <w:p w:rsidR="000E2C56" w:rsidRDefault="000E2C56" w:rsidP="00DC0248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Allocution de </w:t>
            </w:r>
            <w:r w:rsidRPr="000E2C56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Monsieur Mohamed Saddiki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>, Président du Conseil Communal de la Ville de Rabat</w:t>
            </w:r>
            <w:r w:rsidR="00756933">
              <w:rPr>
                <w:rFonts w:ascii="Bookman Old Style" w:hAnsi="Bookman Old Style" w:cs="Times New Roman"/>
                <w:sz w:val="28"/>
                <w:szCs w:val="28"/>
              </w:rPr>
              <w:t>.</w:t>
            </w:r>
          </w:p>
          <w:p w:rsidR="000E2C56" w:rsidRDefault="000E2C56" w:rsidP="00382B96">
            <w:pPr>
              <w:pStyle w:val="Paragraphedeliste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Allocution</w:t>
            </w:r>
            <w:r w:rsidRPr="00382B96">
              <w:rPr>
                <w:rFonts w:ascii="Bookman Old Style" w:hAnsi="Bookman Old Style" w:cs="Times New Roman"/>
                <w:sz w:val="28"/>
                <w:szCs w:val="28"/>
              </w:rPr>
              <w:t xml:space="preserve"> de </w:t>
            </w:r>
            <w:r w:rsidRPr="00382B96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Monsieur Abdelati Lahlou</w:t>
            </w:r>
            <w:r w:rsidRPr="00382B96">
              <w:rPr>
                <w:rFonts w:ascii="Bookman Old Style" w:hAnsi="Bookman Old Style" w:cs="Times New Roman"/>
                <w:sz w:val="28"/>
                <w:szCs w:val="28"/>
              </w:rPr>
              <w:t xml:space="preserve">, Président </w:t>
            </w:r>
            <w:r w:rsidR="00042A7A">
              <w:rPr>
                <w:rFonts w:ascii="Bookman Old Style" w:hAnsi="Bookman Old Style" w:cs="Times New Roman"/>
                <w:sz w:val="28"/>
                <w:szCs w:val="28"/>
              </w:rPr>
              <w:t>du Conseil International des Monuments et des Sites - Maroc (</w:t>
            </w:r>
            <w:r w:rsidRPr="00382B96">
              <w:rPr>
                <w:rFonts w:ascii="Bookman Old Style" w:hAnsi="Bookman Old Style" w:cs="Times New Roman"/>
                <w:sz w:val="28"/>
                <w:szCs w:val="28"/>
              </w:rPr>
              <w:t>ICOMOS</w:t>
            </w:r>
            <w:r w:rsidR="00042A7A">
              <w:rPr>
                <w:rFonts w:ascii="Bookman Old Style" w:hAnsi="Bookman Old Style" w:cs="Times New Roman"/>
                <w:sz w:val="28"/>
                <w:szCs w:val="28"/>
              </w:rPr>
              <w:t>- Maroc)</w:t>
            </w:r>
            <w:r w:rsidR="00756933">
              <w:rPr>
                <w:rFonts w:ascii="Bookman Old Style" w:hAnsi="Bookman Old Style" w:cs="Times New Roman"/>
                <w:sz w:val="28"/>
                <w:szCs w:val="28"/>
              </w:rPr>
              <w:t>.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</w:p>
          <w:p w:rsidR="00515312" w:rsidRPr="000E2C56" w:rsidRDefault="000E2C56" w:rsidP="000E2C56">
            <w:pPr>
              <w:pStyle w:val="Paragraphedeliste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Allocution</w:t>
            </w:r>
            <w:r w:rsidR="00382B96">
              <w:rPr>
                <w:rFonts w:ascii="Bookman Old Style" w:hAnsi="Bookman Old Style" w:cs="Times New Roman"/>
                <w:sz w:val="28"/>
                <w:szCs w:val="28"/>
              </w:rPr>
              <w:t xml:space="preserve"> de </w:t>
            </w:r>
            <w:r w:rsidR="00382B96" w:rsidRPr="00FC1EB8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Monsieur Karim Hendili</w:t>
            </w:r>
            <w:r w:rsidR="00382B96">
              <w:rPr>
                <w:rFonts w:ascii="Bookman Old Style" w:hAnsi="Bookman Old Style" w:cs="Times New Roman"/>
                <w:sz w:val="28"/>
                <w:szCs w:val="28"/>
              </w:rPr>
              <w:t>, Spécialiste de P</w:t>
            </w:r>
            <w:r w:rsidR="00382B96" w:rsidRPr="00FC1EB8">
              <w:rPr>
                <w:rFonts w:ascii="Bookman Old Style" w:hAnsi="Bookman Old Style" w:cs="Times New Roman"/>
                <w:sz w:val="28"/>
                <w:szCs w:val="28"/>
              </w:rPr>
              <w:t>rogramme pour la Culture, Bureau de l’UNESCO</w:t>
            </w:r>
            <w:r w:rsidR="00382B96">
              <w:rPr>
                <w:rFonts w:ascii="Bookman Old Style" w:hAnsi="Bookman Old Style" w:cs="Times New Roman"/>
                <w:sz w:val="28"/>
                <w:szCs w:val="28"/>
              </w:rPr>
              <w:t xml:space="preserve"> à Rabat</w:t>
            </w:r>
            <w:r w:rsidR="00756933">
              <w:rPr>
                <w:rFonts w:ascii="Bookman Old Style" w:hAnsi="Bookman Old Style" w:cs="Times New Roman"/>
                <w:sz w:val="28"/>
                <w:szCs w:val="28"/>
              </w:rPr>
              <w:t>.</w:t>
            </w:r>
          </w:p>
        </w:tc>
      </w:tr>
      <w:tr w:rsidR="00515312" w:rsidTr="003D1F3F">
        <w:tc>
          <w:tcPr>
            <w:tcW w:w="1260" w:type="dxa"/>
            <w:vMerge w:val="restart"/>
          </w:tcPr>
          <w:p w:rsidR="00515312" w:rsidRPr="00D54974" w:rsidRDefault="00515312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lastRenderedPageBreak/>
              <w:t>10h30</w:t>
            </w:r>
          </w:p>
        </w:tc>
        <w:tc>
          <w:tcPr>
            <w:tcW w:w="12012" w:type="dxa"/>
          </w:tcPr>
          <w:p w:rsidR="0082145D" w:rsidRDefault="00515312" w:rsidP="00DC0248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>Présentation du Programme de la Conférence</w:t>
            </w:r>
          </w:p>
          <w:p w:rsidR="00042A7A" w:rsidRPr="00DC0248" w:rsidRDefault="00042A7A" w:rsidP="00042A7A">
            <w:pPr>
              <w:pStyle w:val="Paragraphedeliste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515312" w:rsidTr="003D1F3F">
        <w:tc>
          <w:tcPr>
            <w:tcW w:w="1260" w:type="dxa"/>
            <w:vMerge/>
          </w:tcPr>
          <w:p w:rsidR="00515312" w:rsidRPr="00D54974" w:rsidRDefault="00515312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</w:tc>
        <w:tc>
          <w:tcPr>
            <w:tcW w:w="12012" w:type="dxa"/>
          </w:tcPr>
          <w:p w:rsidR="00042A7A" w:rsidRDefault="00515312" w:rsidP="00A72076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>Pause café et photo de Groupe</w:t>
            </w:r>
          </w:p>
          <w:p w:rsidR="00812D4D" w:rsidRDefault="00812D4D" w:rsidP="00812D4D">
            <w:p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812D4D" w:rsidRDefault="00812D4D" w:rsidP="00812D4D">
            <w:p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812D4D" w:rsidRDefault="00812D4D" w:rsidP="00812D4D">
            <w:p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812D4D" w:rsidRDefault="00812D4D" w:rsidP="00812D4D">
            <w:p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812D4D" w:rsidRDefault="00812D4D" w:rsidP="00812D4D">
            <w:p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756933" w:rsidRDefault="00756933" w:rsidP="00812D4D">
            <w:p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756933" w:rsidRPr="00812D4D" w:rsidRDefault="00756933" w:rsidP="00812D4D">
            <w:p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345617" w:rsidTr="003D1F3F">
        <w:tc>
          <w:tcPr>
            <w:tcW w:w="1260" w:type="dxa"/>
            <w:vMerge w:val="restart"/>
          </w:tcPr>
          <w:p w:rsidR="00345617" w:rsidRPr="00D54974" w:rsidRDefault="00345617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  <w:p w:rsidR="00345617" w:rsidRPr="00D54974" w:rsidRDefault="00345617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  <w:p w:rsidR="00345617" w:rsidRPr="00D54974" w:rsidRDefault="00345617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  <w:p w:rsidR="00345617" w:rsidRPr="00D54974" w:rsidRDefault="00345617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>11h00</w:t>
            </w:r>
          </w:p>
        </w:tc>
        <w:tc>
          <w:tcPr>
            <w:tcW w:w="12012" w:type="dxa"/>
          </w:tcPr>
          <w:p w:rsidR="001816B4" w:rsidRDefault="001816B4" w:rsidP="001816B4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  <w:p w:rsidR="00345617" w:rsidRPr="001816B4" w:rsidRDefault="00345617" w:rsidP="001816B4">
            <w:pPr>
              <w:jc w:val="center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1816B4">
              <w:rPr>
                <w:rFonts w:ascii="Bookman Old Style" w:hAnsi="Bookman Old Style" w:cs="Times New Roman"/>
                <w:b/>
                <w:sz w:val="28"/>
                <w:szCs w:val="28"/>
              </w:rPr>
              <w:t>Séance Plénière</w:t>
            </w:r>
            <w:r w:rsidR="001816B4" w:rsidRPr="001816B4"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 : </w:t>
            </w:r>
            <w:r w:rsidR="000F2B01"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La </w:t>
            </w:r>
            <w:r w:rsidR="001816B4"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Protection du Patrimoine, une dimension fondamentale du Développement Durable </w:t>
            </w:r>
          </w:p>
          <w:p w:rsidR="00A72076" w:rsidRPr="00812D4D" w:rsidRDefault="00A5613A" w:rsidP="00812D4D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A72076">
              <w:rPr>
                <w:rFonts w:ascii="Bookman Old Style" w:hAnsi="Bookman Old Style" w:cs="Times New Roman"/>
                <w:sz w:val="28"/>
                <w:szCs w:val="28"/>
              </w:rPr>
              <w:t>L</w:t>
            </w:r>
            <w:r w:rsidR="000E2C56" w:rsidRPr="00A72076">
              <w:rPr>
                <w:rFonts w:ascii="Bookman Old Style" w:hAnsi="Bookman Old Style" w:cs="Times New Roman"/>
                <w:sz w:val="28"/>
                <w:szCs w:val="28"/>
              </w:rPr>
              <w:t xml:space="preserve">e rôle de la </w:t>
            </w:r>
            <w:r w:rsidRPr="00A72076">
              <w:rPr>
                <w:rFonts w:ascii="Bookman Old Style" w:hAnsi="Bookman Old Style" w:cs="Times New Roman"/>
                <w:sz w:val="28"/>
                <w:szCs w:val="28"/>
              </w:rPr>
              <w:t xml:space="preserve">Culture dans le Développement Durable, </w:t>
            </w:r>
            <w:r w:rsidR="000F2B01" w:rsidRPr="00A72076">
              <w:rPr>
                <w:rFonts w:ascii="Bookman Old Style" w:hAnsi="Bookman Old Style" w:cs="Times New Roman"/>
                <w:sz w:val="28"/>
                <w:szCs w:val="28"/>
              </w:rPr>
              <w:t>par</w:t>
            </w:r>
            <w:r w:rsidR="000F2B01" w:rsidRPr="00A72076"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 </w:t>
            </w:r>
            <w:r w:rsidR="000F2B01" w:rsidRPr="00A72076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Madame Catherine C</w:t>
            </w:r>
            <w:r w:rsidR="00382B96" w:rsidRPr="00A72076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ullen</w:t>
            </w:r>
            <w:r w:rsidR="000F2B01" w:rsidRPr="00A72076">
              <w:rPr>
                <w:rFonts w:ascii="Bookman Old Style" w:hAnsi="Bookman Old Style" w:cs="Times New Roman"/>
                <w:b/>
                <w:sz w:val="28"/>
                <w:szCs w:val="28"/>
              </w:rPr>
              <w:t>,</w:t>
            </w:r>
            <w:r w:rsidR="000F2B01" w:rsidRPr="00A72076">
              <w:rPr>
                <w:rFonts w:ascii="Bookman Old Style" w:hAnsi="Bookman Old Style" w:cs="Times New Roman"/>
                <w:sz w:val="28"/>
                <w:szCs w:val="28"/>
              </w:rPr>
              <w:t xml:space="preserve"> Conseillère </w:t>
            </w:r>
            <w:r w:rsidR="000F2B01" w:rsidRPr="00D54974">
              <w:rPr>
                <w:rFonts w:ascii="Bookman Old Style" w:hAnsi="Bookman Old Style" w:cs="Times New Roman"/>
                <w:sz w:val="28"/>
                <w:szCs w:val="28"/>
              </w:rPr>
              <w:t>Spéciale de C</w:t>
            </w:r>
            <w:r w:rsidR="000F2B01">
              <w:rPr>
                <w:rFonts w:ascii="Bookman Old Style" w:hAnsi="Bookman Old Style" w:cs="Times New Roman"/>
                <w:sz w:val="28"/>
                <w:szCs w:val="28"/>
              </w:rPr>
              <w:t>ités et Gouvernements Locaux Unis (C</w:t>
            </w:r>
            <w:r w:rsidR="000F2B01" w:rsidRPr="00D54974">
              <w:rPr>
                <w:rFonts w:ascii="Bookman Old Style" w:hAnsi="Bookman Old Style" w:cs="Times New Roman"/>
                <w:sz w:val="28"/>
                <w:szCs w:val="28"/>
              </w:rPr>
              <w:t>GLU</w:t>
            </w:r>
            <w:r w:rsidR="000F2B01">
              <w:rPr>
                <w:rFonts w:ascii="Bookman Old Style" w:hAnsi="Bookman Old Style" w:cs="Times New Roman"/>
                <w:sz w:val="28"/>
                <w:szCs w:val="28"/>
              </w:rPr>
              <w:t>)</w:t>
            </w:r>
            <w:r w:rsidR="000F2B01" w:rsidRPr="00D54974">
              <w:rPr>
                <w:rFonts w:ascii="Bookman Old Style" w:hAnsi="Bookman Old Style" w:cs="Times New Roman"/>
                <w:sz w:val="28"/>
                <w:szCs w:val="28"/>
              </w:rPr>
              <w:t xml:space="preserve"> sur </w:t>
            </w:r>
            <w:r w:rsidR="00FC1EB8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="000F2B01" w:rsidRPr="00D54974">
              <w:rPr>
                <w:rFonts w:ascii="Bookman Old Style" w:hAnsi="Bookman Old Style" w:cs="Times New Roman"/>
                <w:sz w:val="28"/>
                <w:szCs w:val="28"/>
              </w:rPr>
              <w:t>la Culture dans les Villes Durables, ex-Président</w:t>
            </w:r>
            <w:r w:rsidR="000F2B01">
              <w:rPr>
                <w:rFonts w:ascii="Bookman Old Style" w:hAnsi="Bookman Old Style" w:cs="Times New Roman"/>
                <w:sz w:val="28"/>
                <w:szCs w:val="28"/>
              </w:rPr>
              <w:t>e</w:t>
            </w:r>
            <w:r w:rsidR="000F2B01" w:rsidRPr="00D54974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="00FC1EB8">
              <w:rPr>
                <w:rFonts w:ascii="Bookman Old Style" w:hAnsi="Bookman Old Style" w:cs="Times New Roman"/>
                <w:sz w:val="28"/>
                <w:szCs w:val="28"/>
              </w:rPr>
              <w:t>du Comité de la Culture de CGLU.</w:t>
            </w:r>
          </w:p>
          <w:p w:rsidR="00FC1EB8" w:rsidRDefault="000F2B01" w:rsidP="008F506D">
            <w:pPr>
              <w:pStyle w:val="Paragraphedeliste"/>
              <w:numPr>
                <w:ilvl w:val="0"/>
                <w:numId w:val="6"/>
              </w:numPr>
              <w:shd w:val="clear" w:color="auto" w:fill="FFFFF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1816B4">
              <w:rPr>
                <w:rFonts w:ascii="Bookman Old Style" w:hAnsi="Bookman Old Style" w:cs="Times New Roman"/>
                <w:sz w:val="28"/>
                <w:szCs w:val="28"/>
              </w:rPr>
              <w:t>Le rôle des Réseaux des Villes dans l</w:t>
            </w:r>
            <w:r w:rsidR="00FC1EB8">
              <w:rPr>
                <w:rFonts w:ascii="Bookman Old Style" w:hAnsi="Bookman Old Style" w:cs="Times New Roman"/>
                <w:sz w:val="28"/>
                <w:szCs w:val="28"/>
              </w:rPr>
              <w:t>a promotion et valorisation du P</w:t>
            </w:r>
            <w:r w:rsidRPr="001816B4">
              <w:rPr>
                <w:rFonts w:ascii="Bookman Old Style" w:hAnsi="Bookman Old Style" w:cs="Times New Roman"/>
                <w:sz w:val="28"/>
                <w:szCs w:val="28"/>
              </w:rPr>
              <w:t xml:space="preserve">atrimoine - Cas du Réseau Méditerranéen des Médinas et Développement du Patrimoine, 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par </w:t>
            </w:r>
            <w:r w:rsidRPr="001816B4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Pr="001816B4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Monsieur Mohamed S</w:t>
            </w:r>
            <w:r w:rsidR="00382B96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efani</w:t>
            </w:r>
            <w:r w:rsidRPr="001816B4">
              <w:rPr>
                <w:rFonts w:ascii="Bookman Old Style" w:hAnsi="Bookman Old Style" w:cs="Times New Roman"/>
                <w:sz w:val="28"/>
                <w:szCs w:val="28"/>
              </w:rPr>
              <w:t>, Président du Conseil Communal de Chefchaouen, Président Réseau Méditerranéen des Médinas et du Développement du Patrimoine (RMM&amp;DP), Maroc</w:t>
            </w:r>
          </w:p>
          <w:p w:rsidR="00812D4D" w:rsidRDefault="00812D4D" w:rsidP="008F506D">
            <w:pPr>
              <w:pStyle w:val="Paragraphedeliste"/>
              <w:numPr>
                <w:ilvl w:val="0"/>
                <w:numId w:val="6"/>
              </w:numPr>
              <w:shd w:val="clear" w:color="auto" w:fill="FFFFFF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La Stratégie de promotion de la Culture à travers l’expérience du Maroc, par </w:t>
            </w:r>
            <w:r w:rsidRPr="00812D4D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Monsieur Abdellah Alaoui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>, Ministère de la Communication et de la Culture, Maroc</w:t>
            </w:r>
          </w:p>
          <w:p w:rsidR="00D54974" w:rsidRPr="00812D4D" w:rsidRDefault="000F2B01" w:rsidP="00812D4D">
            <w:pPr>
              <w:pStyle w:val="Paragraphedeliste"/>
              <w:numPr>
                <w:ilvl w:val="0"/>
                <w:numId w:val="6"/>
              </w:numPr>
              <w:shd w:val="clear" w:color="auto" w:fill="FFFFFF"/>
              <w:rPr>
                <w:rFonts w:ascii="Bookman Old Style" w:hAnsi="Bookman Old Style" w:cs="Times New Roman"/>
                <w:sz w:val="28"/>
                <w:szCs w:val="28"/>
              </w:rPr>
            </w:pPr>
            <w:r w:rsidRPr="000F2B01">
              <w:rPr>
                <w:rFonts w:ascii="Bookman Old Style" w:hAnsi="Bookman Old Style" w:cs="Times New Roman"/>
                <w:sz w:val="28"/>
                <w:szCs w:val="28"/>
              </w:rPr>
              <w:t xml:space="preserve">L’historicité du Concept du Développement Durable dans le modèle urbanistique et architectural traditionnel, par </w:t>
            </w:r>
            <w:r w:rsidRPr="000F2B01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Madame Afaf E</w:t>
            </w:r>
            <w:r w:rsidR="00382B96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llouali</w:t>
            </w:r>
            <w:r w:rsidR="00FC1EB8">
              <w:rPr>
                <w:rFonts w:ascii="Bookman Old Style" w:hAnsi="Bookman Old Style" w:cs="Times New Roman"/>
                <w:sz w:val="28"/>
                <w:szCs w:val="28"/>
              </w:rPr>
              <w:t xml:space="preserve">, </w:t>
            </w:r>
            <w:r w:rsidRPr="000F2B01">
              <w:rPr>
                <w:rFonts w:ascii="Bookman Old Style" w:hAnsi="Bookman Old Style" w:cs="Times New Roman"/>
                <w:sz w:val="28"/>
                <w:szCs w:val="28"/>
              </w:rPr>
              <w:t>Architecte</w:t>
            </w:r>
            <w:r w:rsidR="00FC1EB8">
              <w:rPr>
                <w:rFonts w:ascii="Bookman Old Style" w:hAnsi="Bookman Old Style" w:cs="Times New Roman"/>
                <w:sz w:val="28"/>
                <w:szCs w:val="28"/>
              </w:rPr>
              <w:t>, S</w:t>
            </w:r>
            <w:r w:rsidRPr="000F2B01">
              <w:rPr>
                <w:rFonts w:ascii="Bookman Old Style" w:hAnsi="Bookman Old Style" w:cs="Times New Roman"/>
                <w:sz w:val="28"/>
                <w:szCs w:val="28"/>
              </w:rPr>
              <w:t xml:space="preserve">pécialiste du Patrimoine Historique, 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>Secrétaire G</w:t>
            </w:r>
            <w:r w:rsidRPr="000F2B01">
              <w:rPr>
                <w:rFonts w:ascii="Bookman Old Style" w:hAnsi="Bookman Old Style" w:cs="Times New Roman"/>
                <w:sz w:val="28"/>
                <w:szCs w:val="28"/>
              </w:rPr>
              <w:t>énéral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>e de l’A</w:t>
            </w:r>
            <w:r w:rsidRPr="000F2B01">
              <w:rPr>
                <w:rFonts w:ascii="Bookman Old Style" w:hAnsi="Bookman Old Style" w:cs="Times New Roman"/>
                <w:sz w:val="28"/>
                <w:szCs w:val="28"/>
              </w:rPr>
              <w:t>ssociation Meknès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 P</w:t>
            </w:r>
            <w:r w:rsidRPr="000F2B01">
              <w:rPr>
                <w:rFonts w:ascii="Bookman Old Style" w:hAnsi="Bookman Old Style" w:cs="Times New Roman"/>
                <w:sz w:val="28"/>
                <w:szCs w:val="28"/>
              </w:rPr>
              <w:t>atrimoine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>, Maroc</w:t>
            </w:r>
          </w:p>
        </w:tc>
      </w:tr>
      <w:tr w:rsidR="00345617" w:rsidTr="003D1F3F">
        <w:tc>
          <w:tcPr>
            <w:tcW w:w="1260" w:type="dxa"/>
            <w:vMerge/>
          </w:tcPr>
          <w:p w:rsidR="00345617" w:rsidRPr="00D54974" w:rsidRDefault="00345617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</w:tc>
        <w:tc>
          <w:tcPr>
            <w:tcW w:w="12012" w:type="dxa"/>
          </w:tcPr>
          <w:p w:rsidR="0082145D" w:rsidRPr="00DC0248" w:rsidRDefault="00345617" w:rsidP="00DC0248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>Discussion générale</w:t>
            </w:r>
          </w:p>
        </w:tc>
      </w:tr>
      <w:tr w:rsidR="00345617" w:rsidTr="003D1F3F">
        <w:tc>
          <w:tcPr>
            <w:tcW w:w="1260" w:type="dxa"/>
          </w:tcPr>
          <w:p w:rsidR="00345617" w:rsidRPr="00D54974" w:rsidRDefault="000F2B01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>13H00</w:t>
            </w:r>
          </w:p>
        </w:tc>
        <w:tc>
          <w:tcPr>
            <w:tcW w:w="12012" w:type="dxa"/>
          </w:tcPr>
          <w:p w:rsidR="0082145D" w:rsidRPr="00DC0248" w:rsidRDefault="00D54974" w:rsidP="00DC0248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>Déjeune</w:t>
            </w:r>
            <w:r w:rsidR="001816B4">
              <w:rPr>
                <w:rFonts w:ascii="Bookman Old Style" w:hAnsi="Bookman Old Style" w:cs="Times New Roman"/>
                <w:sz w:val="28"/>
                <w:szCs w:val="28"/>
              </w:rPr>
              <w:t>r</w:t>
            </w:r>
          </w:p>
        </w:tc>
      </w:tr>
      <w:tr w:rsidR="00345617" w:rsidTr="003D1F3F">
        <w:tc>
          <w:tcPr>
            <w:tcW w:w="1260" w:type="dxa"/>
          </w:tcPr>
          <w:p w:rsidR="00345617" w:rsidRPr="00D54974" w:rsidRDefault="00345617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>14h00</w:t>
            </w:r>
          </w:p>
        </w:tc>
        <w:tc>
          <w:tcPr>
            <w:tcW w:w="12012" w:type="dxa"/>
          </w:tcPr>
          <w:p w:rsidR="00FC1EB8" w:rsidRPr="00FC1EB8" w:rsidRDefault="00345617" w:rsidP="00FC1EB8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>Sessions Thématiques Parallèles</w:t>
            </w:r>
          </w:p>
        </w:tc>
      </w:tr>
      <w:tr w:rsidR="00515312" w:rsidTr="003D1F3F">
        <w:tc>
          <w:tcPr>
            <w:tcW w:w="1260" w:type="dxa"/>
          </w:tcPr>
          <w:p w:rsidR="00515312" w:rsidRPr="00D54974" w:rsidRDefault="00515312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</w:tc>
        <w:tc>
          <w:tcPr>
            <w:tcW w:w="12012" w:type="dxa"/>
          </w:tcPr>
          <w:p w:rsidR="008D3015" w:rsidRPr="00D54974" w:rsidRDefault="00874825" w:rsidP="001816B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</w:pPr>
            <w:r w:rsidRPr="001816B4">
              <w:rPr>
                <w:rFonts w:ascii="Bookman Old Style" w:hAnsi="Bookman Old Style" w:cs="Times New Roman"/>
                <w:b/>
                <w:sz w:val="28"/>
                <w:szCs w:val="28"/>
              </w:rPr>
              <w:t>Session Thématique 1</w:t>
            </w:r>
            <w:r w:rsidRPr="001816B4">
              <w:rPr>
                <w:rFonts w:ascii="Bookman Old Style" w:hAnsi="Bookman Old Style" w:cs="Times New Roman"/>
                <w:sz w:val="28"/>
                <w:szCs w:val="28"/>
              </w:rPr>
              <w:t> :</w:t>
            </w:r>
            <w:r w:rsidR="001816B4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Pr="00D5497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  <w:t xml:space="preserve">La Gouvernance Participative </w:t>
            </w:r>
            <w:r w:rsidR="001816B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  <w:t xml:space="preserve">et Inclusive </w:t>
            </w:r>
            <w:r w:rsidRPr="00D5497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  <w:t xml:space="preserve">en matière de protection, </w:t>
            </w:r>
          </w:p>
          <w:p w:rsidR="00D54974" w:rsidRPr="00FC1EB8" w:rsidRDefault="00874825" w:rsidP="00FC1EB8">
            <w:pPr>
              <w:pStyle w:val="Paragraphedeliste"/>
              <w:ind w:left="108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</w:pPr>
            <w:r w:rsidRPr="00D5497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  <w:t>de sauvegarde et de valorisation du Patrimoine</w:t>
            </w:r>
          </w:p>
          <w:p w:rsidR="00B72734" w:rsidRDefault="00B72734" w:rsidP="00B72734">
            <w:pPr>
              <w:pStyle w:val="Paragraphedeliste"/>
              <w:numPr>
                <w:ilvl w:val="0"/>
                <w:numId w:val="16"/>
              </w:num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72076">
              <w:rPr>
                <w:rFonts w:ascii="Bookman Old Style" w:hAnsi="Bookman Old Style"/>
                <w:sz w:val="28"/>
                <w:szCs w:val="28"/>
              </w:rPr>
              <w:t xml:space="preserve">Les risques humains et naturels qui menacent le Patrimoine Architectural des Villes Marocaines: cas de la Ville de Rabat, par  </w:t>
            </w:r>
            <w:r w:rsidRPr="00A72076">
              <w:rPr>
                <w:rFonts w:ascii="Bookman Old Style" w:hAnsi="Bookman Old Style"/>
                <w:b/>
                <w:i/>
                <w:sz w:val="28"/>
                <w:szCs w:val="28"/>
              </w:rPr>
              <w:t>Monsieur Mohamed</w:t>
            </w:r>
            <w:r w:rsidRPr="00A72076">
              <w:rPr>
                <w:b/>
                <w:i/>
              </w:rPr>
              <w:t xml:space="preserve"> </w:t>
            </w:r>
            <w:r w:rsidR="00A72076" w:rsidRPr="00A72076">
              <w:rPr>
                <w:b/>
                <w:i/>
              </w:rPr>
              <w:t xml:space="preserve">                                            </w:t>
            </w:r>
            <w:r w:rsidRPr="00A72076">
              <w:rPr>
                <w:rFonts w:ascii="Bookman Old Style" w:hAnsi="Bookman Old Style"/>
                <w:b/>
                <w:i/>
                <w:sz w:val="28"/>
                <w:szCs w:val="28"/>
              </w:rPr>
              <w:t>Es-Semmar</w:t>
            </w:r>
            <w:r w:rsidRPr="00A72076">
              <w:rPr>
                <w:rFonts w:ascii="Bookman Old Style" w:hAnsi="Bookman Old Style"/>
                <w:sz w:val="28"/>
                <w:szCs w:val="28"/>
              </w:rPr>
              <w:t>, Directeur du Patrimoine Historique et Archéologique à l’Agence pour l’Aménagement de la Vallée du Bouregreg, Maroc</w:t>
            </w:r>
            <w:r w:rsidR="00812D4D">
              <w:rPr>
                <w:rFonts w:ascii="Bookman Old Style" w:hAnsi="Bookman Old Style"/>
                <w:sz w:val="28"/>
                <w:szCs w:val="28"/>
              </w:rPr>
              <w:t>.</w:t>
            </w:r>
          </w:p>
          <w:p w:rsidR="00812D4D" w:rsidRDefault="00812D4D" w:rsidP="00812D4D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812D4D" w:rsidRDefault="00812D4D" w:rsidP="00812D4D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812D4D" w:rsidRPr="00812D4D" w:rsidRDefault="00812D4D" w:rsidP="00812D4D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FC1EB8" w:rsidRDefault="001816B4" w:rsidP="00DC0248">
            <w:pPr>
              <w:pStyle w:val="Paragraphedeliste"/>
              <w:numPr>
                <w:ilvl w:val="0"/>
                <w:numId w:val="1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L'implication des C</w:t>
            </w:r>
            <w:r w:rsidRPr="00A24F0E">
              <w:rPr>
                <w:rFonts w:ascii="Bookman Old Style" w:hAnsi="Bookman Old Style" w:cs="Times New Roman"/>
                <w:sz w:val="28"/>
                <w:szCs w:val="28"/>
              </w:rPr>
              <w:t xml:space="preserve">ommunautés 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>Locales dans</w:t>
            </w:r>
            <w:r w:rsidRPr="00A24F0E">
              <w:rPr>
                <w:rFonts w:ascii="Bookman Old Style" w:hAnsi="Bookman Old Style" w:cs="Times New Roman"/>
                <w:sz w:val="28"/>
                <w:szCs w:val="28"/>
              </w:rPr>
              <w:t xml:space="preserve"> la protection, la gestion et la valorisation des sites et monuments en Afrique : enjeux et perspectives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, par </w:t>
            </w:r>
            <w:r w:rsidRPr="001816B4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M</w:t>
            </w:r>
            <w:r w:rsidR="000F2B01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onsieur </w:t>
            </w:r>
            <w:r w:rsidRPr="001816B4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Samuel K</w:t>
            </w:r>
            <w:r w:rsidR="00382B96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idiba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>, Directeur Général de l’École du Patrimoine A</w:t>
            </w:r>
            <w:r w:rsidRPr="00A24F0E">
              <w:rPr>
                <w:rFonts w:ascii="Bookman Old Style" w:hAnsi="Bookman Old Style" w:cs="Times New Roman"/>
                <w:sz w:val="28"/>
                <w:szCs w:val="28"/>
              </w:rPr>
              <w:t>fricain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 (</w:t>
            </w:r>
            <w:r w:rsidRPr="00A24F0E">
              <w:rPr>
                <w:rFonts w:ascii="Bookman Old Style" w:hAnsi="Bookman Old Style" w:cs="Times New Roman"/>
                <w:sz w:val="28"/>
                <w:szCs w:val="28"/>
              </w:rPr>
              <w:t>EPA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>), République du Bénin</w:t>
            </w:r>
            <w:r w:rsidR="00FC1EB8">
              <w:rPr>
                <w:rFonts w:ascii="Bookman Old Style" w:hAnsi="Bookman Old Style" w:cs="Times New Roman"/>
                <w:sz w:val="28"/>
                <w:szCs w:val="28"/>
              </w:rPr>
              <w:t>.</w:t>
            </w:r>
          </w:p>
          <w:p w:rsidR="00A72076" w:rsidRPr="00812D4D" w:rsidRDefault="00B72734" w:rsidP="00A72076">
            <w:pPr>
              <w:pStyle w:val="Paragraphedeliste"/>
              <w:numPr>
                <w:ilvl w:val="0"/>
                <w:numId w:val="1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DC0248">
              <w:rPr>
                <w:rFonts w:ascii="Bookman Old Style" w:hAnsi="Bookman Old Style" w:cs="Times New Roman"/>
                <w:sz w:val="28"/>
                <w:szCs w:val="28"/>
              </w:rPr>
              <w:t xml:space="preserve">Le Budget Participatif au service de la protection et la valorisation des Sites Historiques, par </w:t>
            </w:r>
            <w:r w:rsidRPr="00DC0248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Monsieur Fakih</w:t>
            </w:r>
            <w:r w:rsidRPr="00DC0248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 </w:t>
            </w:r>
            <w:r w:rsidRPr="00DC0248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N</w:t>
            </w:r>
            <w:r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asar Lanjri</w:t>
            </w:r>
            <w:r w:rsidRPr="00DC0248">
              <w:rPr>
                <w:rFonts w:ascii="Bookman Old Style" w:hAnsi="Bookman Old Style" w:cs="Times New Roman"/>
                <w:sz w:val="28"/>
                <w:szCs w:val="28"/>
              </w:rPr>
              <w:t>, Coordinateur Général des Projets, RMM&amp;DP, Maroc.</w:t>
            </w:r>
          </w:p>
          <w:p w:rsidR="00FC1EB8" w:rsidRPr="00B33D36" w:rsidRDefault="00FC1EB8" w:rsidP="00DC0248">
            <w:pPr>
              <w:pStyle w:val="Paragraphedeliste"/>
              <w:numPr>
                <w:ilvl w:val="0"/>
                <w:numId w:val="1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DC0248">
              <w:rPr>
                <w:rFonts w:ascii="Bookman Old Style" w:hAnsi="Bookman Old Style"/>
                <w:sz w:val="28"/>
                <w:szCs w:val="28"/>
              </w:rPr>
              <w:t xml:space="preserve">L'expérience du Cameroun en matière de promotion du Patrimoine Culturel, par </w:t>
            </w:r>
            <w:r w:rsidRPr="00DC0248">
              <w:rPr>
                <w:rFonts w:ascii="Bookman Old Style" w:hAnsi="Bookman Old Style"/>
                <w:b/>
                <w:sz w:val="28"/>
                <w:szCs w:val="28"/>
              </w:rPr>
              <w:t>Monsieur Aimé S</w:t>
            </w:r>
            <w:r w:rsidR="00382B96">
              <w:rPr>
                <w:rFonts w:ascii="Bookman Old Style" w:hAnsi="Bookman Old Style"/>
                <w:b/>
                <w:sz w:val="28"/>
                <w:szCs w:val="28"/>
              </w:rPr>
              <w:t>adou</w:t>
            </w:r>
            <w:r w:rsidRPr="00DC0248">
              <w:rPr>
                <w:rFonts w:ascii="Bookman Old Style" w:hAnsi="Bookman Old Style"/>
                <w:sz w:val="28"/>
                <w:szCs w:val="28"/>
              </w:rPr>
              <w:t>, Expert Consultant Culturel, Ministère des Arts et de la Culture, Cameroun.</w:t>
            </w:r>
          </w:p>
          <w:p w:rsidR="001B2BCC" w:rsidRPr="000F2B01" w:rsidRDefault="001B2BCC" w:rsidP="000F2B01">
            <w:pPr>
              <w:pStyle w:val="Paragraphedeliste"/>
              <w:ind w:left="1080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874825" w:rsidRPr="00D54974" w:rsidRDefault="00874825" w:rsidP="00DC024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</w:pPr>
            <w:r w:rsidRPr="001816B4">
              <w:rPr>
                <w:rFonts w:ascii="Bookman Old Style" w:hAnsi="Bookman Old Style" w:cs="Times New Roman"/>
                <w:b/>
                <w:sz w:val="28"/>
                <w:szCs w:val="28"/>
              </w:rPr>
              <w:t>Session Thématique 2</w:t>
            </w:r>
            <w:r w:rsidRPr="001816B4">
              <w:rPr>
                <w:rFonts w:ascii="Bookman Old Style" w:hAnsi="Bookman Old Style" w:cs="Times New Roman"/>
                <w:sz w:val="28"/>
                <w:szCs w:val="28"/>
              </w:rPr>
              <w:t xml:space="preserve"> : </w:t>
            </w:r>
            <w:r w:rsidR="001816B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  <w:t xml:space="preserve">Mobilisation et </w:t>
            </w:r>
            <w:r w:rsidR="008D3015" w:rsidRPr="00D5497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  <w:t>E</w:t>
            </w:r>
            <w:r w:rsidR="001816B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  <w:t>fforts des Organisations Internationales et R</w:t>
            </w:r>
            <w:r w:rsidR="008D3015" w:rsidRPr="00D5497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  <w:t>égionales et leurs expériences</w:t>
            </w:r>
            <w:r w:rsidR="001816B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  <w:t xml:space="preserve"> </w:t>
            </w:r>
            <w:r w:rsidR="008D3015" w:rsidRPr="00D5497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  <w:t xml:space="preserve"> pionnières dans la </w:t>
            </w:r>
            <w:r w:rsidR="001816B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  <w:t>Protection, la Sauvegarde et la V</w:t>
            </w:r>
            <w:r w:rsidR="0082145D" w:rsidRPr="00D54974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  <w:t>alorisation du Patrimoine</w:t>
            </w:r>
          </w:p>
          <w:p w:rsidR="008D3015" w:rsidRPr="00D54974" w:rsidRDefault="008D3015" w:rsidP="008D3015">
            <w:pPr>
              <w:pStyle w:val="Paragraphedeliste"/>
              <w:ind w:left="108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MA"/>
              </w:rPr>
            </w:pPr>
          </w:p>
          <w:p w:rsidR="00D54974" w:rsidRDefault="0082145D" w:rsidP="00DC0248">
            <w:pPr>
              <w:pStyle w:val="Paragraphedeliste"/>
              <w:numPr>
                <w:ilvl w:val="0"/>
                <w:numId w:val="19"/>
              </w:numPr>
              <w:ind w:left="1060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 xml:space="preserve">L’expérience de l’ISESCO : </w:t>
            </w:r>
            <w:r w:rsidR="00FC1EB8">
              <w:rPr>
                <w:rFonts w:ascii="Bookman Old Style" w:hAnsi="Bookman Old Style" w:cs="Times New Roman"/>
                <w:sz w:val="28"/>
                <w:szCs w:val="28"/>
              </w:rPr>
              <w:t>Protection, Sauvegarde et Valorisation du Patrimoine Culturel dans les Pays M</w:t>
            </w:r>
            <w:r w:rsidR="008D3015" w:rsidRPr="00D54974">
              <w:rPr>
                <w:rFonts w:ascii="Bookman Old Style" w:hAnsi="Bookman Old Style" w:cs="Times New Roman"/>
                <w:sz w:val="28"/>
                <w:szCs w:val="28"/>
              </w:rPr>
              <w:t>embre</w:t>
            </w:r>
            <w:r w:rsidR="00BB7C8F">
              <w:rPr>
                <w:rFonts w:ascii="Bookman Old Style" w:hAnsi="Bookman Old Style" w:cs="Times New Roman"/>
                <w:sz w:val="28"/>
                <w:szCs w:val="28"/>
              </w:rPr>
              <w:t>s</w:t>
            </w:r>
            <w:r w:rsidR="00BA576B">
              <w:rPr>
                <w:rFonts w:ascii="Bookman Old Style" w:hAnsi="Bookman Old Style" w:cs="Times New Roman"/>
                <w:sz w:val="28"/>
                <w:szCs w:val="28"/>
              </w:rPr>
              <w:t xml:space="preserve">, par </w:t>
            </w:r>
            <w:r w:rsidR="00FC1EB8" w:rsidRPr="00E05177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un Expert de l’ISESCO</w:t>
            </w:r>
            <w:r w:rsidR="00FC1EB8">
              <w:rPr>
                <w:rFonts w:ascii="Bookman Old Style" w:hAnsi="Bookman Old Style" w:cs="Times New Roman"/>
                <w:sz w:val="28"/>
                <w:szCs w:val="28"/>
              </w:rPr>
              <w:t>.</w:t>
            </w:r>
          </w:p>
          <w:p w:rsidR="00DC0248" w:rsidRPr="00E05177" w:rsidRDefault="00D54974" w:rsidP="00E05177">
            <w:pPr>
              <w:pStyle w:val="Paragraphedeliste"/>
              <w:numPr>
                <w:ilvl w:val="0"/>
                <w:numId w:val="19"/>
              </w:numPr>
              <w:ind w:left="1060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E05177">
              <w:rPr>
                <w:rFonts w:ascii="Bookman Old Style" w:hAnsi="Bookman Old Style" w:cs="Times New Roman"/>
                <w:sz w:val="28"/>
                <w:szCs w:val="28"/>
              </w:rPr>
              <w:t xml:space="preserve">Enjeux et Défis de la protection, de la sauvegarde et de la valorisation du Patrimoine culturel pour le Développement Durable, par </w:t>
            </w:r>
            <w:r w:rsidR="00E05177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Monsieur</w:t>
            </w:r>
            <w:r w:rsidR="00E05177" w:rsidRPr="00E05177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 Karim Hendili</w:t>
            </w:r>
            <w:r w:rsidR="00E05177" w:rsidRPr="00E05177">
              <w:rPr>
                <w:rFonts w:ascii="Bookman Old Style" w:hAnsi="Bookman Old Style" w:cs="Times New Roman"/>
                <w:sz w:val="28"/>
                <w:szCs w:val="28"/>
              </w:rPr>
              <w:t xml:space="preserve">, Spécialiste du Programme pour la Culture, UNESCO- Bureau de Rabat </w:t>
            </w:r>
          </w:p>
          <w:p w:rsidR="00D54974" w:rsidRPr="00E05177" w:rsidRDefault="00E55EB7" w:rsidP="00E05177">
            <w:pPr>
              <w:pStyle w:val="Paragraphedeliste"/>
              <w:numPr>
                <w:ilvl w:val="0"/>
                <w:numId w:val="19"/>
              </w:numPr>
              <w:ind w:left="1060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E05177">
              <w:rPr>
                <w:rFonts w:ascii="Bookman Old Style" w:hAnsi="Bookman Old Style" w:cs="Times New Roman"/>
                <w:sz w:val="28"/>
                <w:szCs w:val="28"/>
              </w:rPr>
              <w:t>L’expérience de CGLU-Afrique :</w:t>
            </w:r>
            <w:r w:rsidR="00382B96" w:rsidRPr="00E05177">
              <w:rPr>
                <w:rFonts w:ascii="Bookman Old Style" w:hAnsi="Bookman Old Style" w:cs="Times New Roman"/>
                <w:sz w:val="28"/>
                <w:szCs w:val="28"/>
              </w:rPr>
              <w:t xml:space="preserve"> Investir dans </w:t>
            </w:r>
            <w:r w:rsidR="00CE1783" w:rsidRPr="00E05177">
              <w:rPr>
                <w:rFonts w:ascii="Bookman Old Style" w:hAnsi="Bookman Old Style" w:cs="Times New Roman"/>
                <w:sz w:val="28"/>
                <w:szCs w:val="28"/>
              </w:rPr>
              <w:t xml:space="preserve">le Capital Humain des Collectivités Territoriales pour la promotion du Développement Durable, </w:t>
            </w:r>
            <w:r w:rsidR="00BA576B" w:rsidRPr="00E05177">
              <w:rPr>
                <w:rFonts w:ascii="Bookman Old Style" w:hAnsi="Bookman Old Style" w:cs="Times New Roman"/>
                <w:sz w:val="28"/>
                <w:szCs w:val="28"/>
              </w:rPr>
              <w:t xml:space="preserve">par </w:t>
            </w:r>
            <w:r w:rsidR="00E05177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="001816B4" w:rsidRPr="00E05177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Dr Najat Zarrouk</w:t>
            </w:r>
            <w:r w:rsidR="001816B4" w:rsidRPr="00E05177">
              <w:rPr>
                <w:rFonts w:ascii="Bookman Old Style" w:hAnsi="Bookman Old Style" w:cs="Times New Roman"/>
                <w:sz w:val="28"/>
                <w:szCs w:val="28"/>
              </w:rPr>
              <w:t>, Directrice de l’Académie Africaine des Collectivités Territoriales</w:t>
            </w:r>
            <w:r w:rsidR="00CE1783" w:rsidRPr="00E05177">
              <w:rPr>
                <w:rFonts w:ascii="Bookman Old Style" w:hAnsi="Bookman Old Style" w:cs="Times New Roman"/>
                <w:sz w:val="28"/>
                <w:szCs w:val="28"/>
              </w:rPr>
              <w:t xml:space="preserve"> de CGLU-Afrique.</w:t>
            </w:r>
          </w:p>
        </w:tc>
      </w:tr>
      <w:tr w:rsidR="00345617" w:rsidTr="003D1F3F">
        <w:tc>
          <w:tcPr>
            <w:tcW w:w="1260" w:type="dxa"/>
          </w:tcPr>
          <w:p w:rsidR="00345617" w:rsidRPr="00D54974" w:rsidRDefault="0082145D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>16h00</w:t>
            </w:r>
          </w:p>
        </w:tc>
        <w:tc>
          <w:tcPr>
            <w:tcW w:w="12012" w:type="dxa"/>
          </w:tcPr>
          <w:p w:rsidR="00345617" w:rsidRPr="00D54974" w:rsidRDefault="0082145D" w:rsidP="0082145D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>Pause café</w:t>
            </w:r>
          </w:p>
        </w:tc>
      </w:tr>
      <w:tr w:rsidR="0082145D" w:rsidTr="003D1F3F">
        <w:tc>
          <w:tcPr>
            <w:tcW w:w="1260" w:type="dxa"/>
          </w:tcPr>
          <w:p w:rsidR="0082145D" w:rsidRPr="00D54974" w:rsidRDefault="0082145D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>16h30</w:t>
            </w:r>
          </w:p>
        </w:tc>
        <w:tc>
          <w:tcPr>
            <w:tcW w:w="12012" w:type="dxa"/>
          </w:tcPr>
          <w:p w:rsidR="0082145D" w:rsidRPr="001816B4" w:rsidRDefault="0082145D" w:rsidP="001816B4">
            <w:pPr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1816B4">
              <w:rPr>
                <w:rFonts w:ascii="Bookman Old Style" w:hAnsi="Bookman Old Style" w:cs="Times New Roman"/>
                <w:b/>
                <w:sz w:val="28"/>
                <w:szCs w:val="28"/>
              </w:rPr>
              <w:t>Session Plénière 2</w:t>
            </w:r>
          </w:p>
        </w:tc>
      </w:tr>
      <w:tr w:rsidR="00345617" w:rsidTr="003D1F3F">
        <w:tc>
          <w:tcPr>
            <w:tcW w:w="1260" w:type="dxa"/>
          </w:tcPr>
          <w:p w:rsidR="00345617" w:rsidRPr="00D54974" w:rsidRDefault="00345617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</w:tc>
        <w:tc>
          <w:tcPr>
            <w:tcW w:w="12012" w:type="dxa"/>
          </w:tcPr>
          <w:p w:rsidR="00345617" w:rsidRPr="00D54974" w:rsidRDefault="00CE1783" w:rsidP="008D3015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Présentation des </w:t>
            </w:r>
            <w:r w:rsidR="00345617" w:rsidRPr="00D54974">
              <w:rPr>
                <w:rFonts w:ascii="Bookman Old Style" w:hAnsi="Bookman Old Style" w:cs="Times New Roman"/>
                <w:sz w:val="28"/>
                <w:szCs w:val="28"/>
              </w:rPr>
              <w:t>Recommandations</w:t>
            </w:r>
            <w:r w:rsidR="0082145D" w:rsidRPr="00D54974">
              <w:rPr>
                <w:rFonts w:ascii="Bookman Old Style" w:hAnsi="Bookman Old Style" w:cs="Times New Roman"/>
                <w:sz w:val="28"/>
                <w:szCs w:val="28"/>
              </w:rPr>
              <w:t xml:space="preserve"> de la Conférence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>.</w:t>
            </w:r>
          </w:p>
          <w:p w:rsidR="007B6CDF" w:rsidRDefault="00345617" w:rsidP="00CE1783">
            <w:pPr>
              <w:pStyle w:val="Paragraphedeliste"/>
              <w:numPr>
                <w:ilvl w:val="0"/>
                <w:numId w:val="6"/>
              </w:num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>Discours de clôture</w:t>
            </w:r>
          </w:p>
          <w:p w:rsidR="00756933" w:rsidRPr="00756933" w:rsidRDefault="00756933" w:rsidP="00756933">
            <w:pPr>
              <w:pStyle w:val="Paragraphedeliste"/>
              <w:numPr>
                <w:ilvl w:val="0"/>
                <w:numId w:val="21"/>
              </w:numPr>
              <w:shd w:val="clear" w:color="auto" w:fill="FFFFFF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Allocution</w:t>
            </w: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 xml:space="preserve"> de </w:t>
            </w: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>Monsieur Jean Pierre Elong Mbassi</w:t>
            </w: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>, Secrétaire Général de Cités et Gouvernements Locaux Unis d’Afrique (CGLU-Afrique).</w:t>
            </w:r>
          </w:p>
        </w:tc>
      </w:tr>
      <w:tr w:rsidR="00E55EB7" w:rsidTr="003D1F3F">
        <w:tc>
          <w:tcPr>
            <w:tcW w:w="1260" w:type="dxa"/>
          </w:tcPr>
          <w:p w:rsidR="00E55EB7" w:rsidRPr="00D54974" w:rsidRDefault="00E55EB7" w:rsidP="003D1F3F">
            <w:pPr>
              <w:pStyle w:val="Paragraphedeliste"/>
              <w:ind w:left="0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b/>
                <w:sz w:val="28"/>
                <w:szCs w:val="28"/>
              </w:rPr>
              <w:t>17h30</w:t>
            </w:r>
          </w:p>
        </w:tc>
        <w:tc>
          <w:tcPr>
            <w:tcW w:w="12012" w:type="dxa"/>
          </w:tcPr>
          <w:p w:rsidR="00E55EB7" w:rsidRPr="00D54974" w:rsidRDefault="00E55EB7" w:rsidP="00E55EB7">
            <w:p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D54974">
              <w:rPr>
                <w:rFonts w:ascii="Bookman Old Style" w:hAnsi="Bookman Old Style" w:cs="Times New Roman"/>
                <w:sz w:val="28"/>
                <w:szCs w:val="28"/>
              </w:rPr>
              <w:t>Fin des travaux</w:t>
            </w:r>
          </w:p>
        </w:tc>
      </w:tr>
    </w:tbl>
    <w:p w:rsidR="001B2BCC" w:rsidRPr="00515312" w:rsidRDefault="001B2BCC" w:rsidP="00515312">
      <w:pPr>
        <w:jc w:val="both"/>
        <w:rPr>
          <w:rFonts w:ascii="Bookman Old Style" w:hAnsi="Bookman Old Style" w:cs="Times New Roman"/>
          <w:sz w:val="24"/>
          <w:szCs w:val="24"/>
        </w:rPr>
      </w:pPr>
    </w:p>
    <w:sectPr w:rsidR="001B2BCC" w:rsidRPr="00515312" w:rsidSect="00DF0121">
      <w:footerReference w:type="default" r:id="rId21"/>
      <w:pgSz w:w="16838" w:h="11906" w:orient="landscape"/>
      <w:pgMar w:top="425" w:right="70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229" w:rsidRDefault="00181229" w:rsidP="00CF78BB">
      <w:pPr>
        <w:spacing w:after="0" w:line="240" w:lineRule="auto"/>
      </w:pPr>
      <w:r>
        <w:separator/>
      </w:r>
    </w:p>
  </w:endnote>
  <w:endnote w:type="continuationSeparator" w:id="0">
    <w:p w:rsidR="00181229" w:rsidRDefault="00181229" w:rsidP="00CF7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51581170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476992464"/>
          <w:docPartObj>
            <w:docPartGallery w:val="Page Numbers (Margins)"/>
            <w:docPartUnique/>
          </w:docPartObj>
        </w:sdtPr>
        <w:sdtEndPr/>
        <w:sdtContent>
          <w:p w:rsidR="008D3015" w:rsidRDefault="00673D89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12775" cy="429260"/>
                      <wp:effectExtent l="9525" t="9525" r="6350" b="8890"/>
                      <wp:wrapNone/>
                      <wp:docPr id="1" name="Ova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775" cy="4292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D3015" w:rsidRDefault="004B65D6">
                                  <w:pPr>
                                    <w:pStyle w:val="Pieddepage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PAGE    \* MERGEFORMAT </w:instrText>
                                  </w:r>
                                  <w:r>
                                    <w:fldChar w:fldCharType="separate"/>
                                  </w:r>
                                  <w:r w:rsidR="00F71A49" w:rsidRPr="00F71A49"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" o:spid="_x0000_s1027" style="position:absolute;margin-left:0;margin-top:0;width:48.25pt;height:33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" fillcolor="#2e74b5 [2404]" stroked="f">
                      <v:textbox>
                        <w:txbxContent>
                          <w:p w:rsidR="008D3015" w:rsidRDefault="004B65D6">
                            <w:pPr>
                              <w:pStyle w:val="Pieddepage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F71A49" w:rsidRPr="00F71A49"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4C5E21" w:rsidRDefault="004C5E2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229" w:rsidRDefault="00181229" w:rsidP="00CF78BB">
      <w:pPr>
        <w:spacing w:after="0" w:line="240" w:lineRule="auto"/>
      </w:pPr>
      <w:r>
        <w:separator/>
      </w:r>
    </w:p>
  </w:footnote>
  <w:footnote w:type="continuationSeparator" w:id="0">
    <w:p w:rsidR="00181229" w:rsidRDefault="00181229" w:rsidP="00CF78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863EA"/>
    <w:multiLevelType w:val="hybridMultilevel"/>
    <w:tmpl w:val="3BFA4EF0"/>
    <w:lvl w:ilvl="0" w:tplc="E15C25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EA30DD"/>
    <w:multiLevelType w:val="hybridMultilevel"/>
    <w:tmpl w:val="625006E2"/>
    <w:lvl w:ilvl="0" w:tplc="73644534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CE4F10"/>
    <w:multiLevelType w:val="hybridMultilevel"/>
    <w:tmpl w:val="7534A8FC"/>
    <w:lvl w:ilvl="0" w:tplc="12D02CD0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F4B1F"/>
    <w:multiLevelType w:val="hybridMultilevel"/>
    <w:tmpl w:val="214CC5B6"/>
    <w:lvl w:ilvl="0" w:tplc="56E4F4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53B74"/>
    <w:multiLevelType w:val="hybridMultilevel"/>
    <w:tmpl w:val="D2D24D70"/>
    <w:lvl w:ilvl="0" w:tplc="6D82A322">
      <w:start w:val="6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FC7E31"/>
    <w:multiLevelType w:val="hybridMultilevel"/>
    <w:tmpl w:val="5C54584C"/>
    <w:lvl w:ilvl="0" w:tplc="1078117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8C6838"/>
    <w:multiLevelType w:val="hybridMultilevel"/>
    <w:tmpl w:val="3FDC6BAE"/>
    <w:lvl w:ilvl="0" w:tplc="5842488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8EA35F6"/>
    <w:multiLevelType w:val="hybridMultilevel"/>
    <w:tmpl w:val="94CC02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F77EC"/>
    <w:multiLevelType w:val="hybridMultilevel"/>
    <w:tmpl w:val="D17E792C"/>
    <w:lvl w:ilvl="0" w:tplc="1078117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77462E"/>
    <w:multiLevelType w:val="hybridMultilevel"/>
    <w:tmpl w:val="D4045BC4"/>
    <w:lvl w:ilvl="0" w:tplc="BB425E36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9DE50B7"/>
    <w:multiLevelType w:val="hybridMultilevel"/>
    <w:tmpl w:val="16C28E82"/>
    <w:lvl w:ilvl="0" w:tplc="B44411A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11793B"/>
    <w:multiLevelType w:val="hybridMultilevel"/>
    <w:tmpl w:val="3FDC6BAE"/>
    <w:lvl w:ilvl="0" w:tplc="5842488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AC45CB"/>
    <w:multiLevelType w:val="hybridMultilevel"/>
    <w:tmpl w:val="BF5A742A"/>
    <w:lvl w:ilvl="0" w:tplc="E732F618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2B47AD"/>
    <w:multiLevelType w:val="hybridMultilevel"/>
    <w:tmpl w:val="BE6E0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043596"/>
    <w:multiLevelType w:val="hybridMultilevel"/>
    <w:tmpl w:val="649072F4"/>
    <w:lvl w:ilvl="0" w:tplc="01EE804C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4E2629"/>
    <w:multiLevelType w:val="multilevel"/>
    <w:tmpl w:val="7F5E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4A1161"/>
    <w:multiLevelType w:val="hybridMultilevel"/>
    <w:tmpl w:val="B48E3480"/>
    <w:lvl w:ilvl="0" w:tplc="5E94DBC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C6264A"/>
    <w:multiLevelType w:val="hybridMultilevel"/>
    <w:tmpl w:val="71B6B3C0"/>
    <w:lvl w:ilvl="0" w:tplc="512A1AB8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E6198"/>
    <w:multiLevelType w:val="hybridMultilevel"/>
    <w:tmpl w:val="7204714C"/>
    <w:lvl w:ilvl="0" w:tplc="05A8774A">
      <w:start w:val="1"/>
      <w:numFmt w:val="decimal"/>
      <w:lvlText w:val="%1)"/>
      <w:lvlJc w:val="left"/>
      <w:pPr>
        <w:ind w:left="1080" w:hanging="360"/>
      </w:pPr>
      <w:rPr>
        <w:rFonts w:ascii="Bookman Old Style" w:eastAsiaTheme="minorHAnsi" w:hAnsi="Bookman Old Style" w:cs="Times New Roman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AA26645"/>
    <w:multiLevelType w:val="hybridMultilevel"/>
    <w:tmpl w:val="0C580556"/>
    <w:lvl w:ilvl="0" w:tplc="D1A08AD2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B511CFF"/>
    <w:multiLevelType w:val="hybridMultilevel"/>
    <w:tmpl w:val="254C3CF4"/>
    <w:lvl w:ilvl="0" w:tplc="29424352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5B4F5C"/>
    <w:multiLevelType w:val="hybridMultilevel"/>
    <w:tmpl w:val="CE44ACA6"/>
    <w:lvl w:ilvl="0" w:tplc="FC2CB1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4"/>
  </w:num>
  <w:num w:numId="4">
    <w:abstractNumId w:val="14"/>
  </w:num>
  <w:num w:numId="5">
    <w:abstractNumId w:val="2"/>
  </w:num>
  <w:num w:numId="6">
    <w:abstractNumId w:val="20"/>
  </w:num>
  <w:num w:numId="7">
    <w:abstractNumId w:val="18"/>
  </w:num>
  <w:num w:numId="8">
    <w:abstractNumId w:val="3"/>
  </w:num>
  <w:num w:numId="9">
    <w:abstractNumId w:val="16"/>
  </w:num>
  <w:num w:numId="10">
    <w:abstractNumId w:val="0"/>
  </w:num>
  <w:num w:numId="11">
    <w:abstractNumId w:val="12"/>
  </w:num>
  <w:num w:numId="12">
    <w:abstractNumId w:val="21"/>
  </w:num>
  <w:num w:numId="13">
    <w:abstractNumId w:val="15"/>
  </w:num>
  <w:num w:numId="14">
    <w:abstractNumId w:val="9"/>
  </w:num>
  <w:num w:numId="15">
    <w:abstractNumId w:val="19"/>
  </w:num>
  <w:num w:numId="16">
    <w:abstractNumId w:val="5"/>
  </w:num>
  <w:num w:numId="17">
    <w:abstractNumId w:val="10"/>
  </w:num>
  <w:num w:numId="18">
    <w:abstractNumId w:val="17"/>
  </w:num>
  <w:num w:numId="19">
    <w:abstractNumId w:val="11"/>
  </w:num>
  <w:num w:numId="20">
    <w:abstractNumId w:val="8"/>
  </w:num>
  <w:num w:numId="21">
    <w:abstractNumId w:val="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512"/>
    <w:rsid w:val="00005B85"/>
    <w:rsid w:val="00011433"/>
    <w:rsid w:val="00013D1B"/>
    <w:rsid w:val="00015DBE"/>
    <w:rsid w:val="000162DD"/>
    <w:rsid w:val="000236CC"/>
    <w:rsid w:val="000309AD"/>
    <w:rsid w:val="00042A7A"/>
    <w:rsid w:val="00055BA1"/>
    <w:rsid w:val="00055CE5"/>
    <w:rsid w:val="00063ACC"/>
    <w:rsid w:val="000650AB"/>
    <w:rsid w:val="00072F23"/>
    <w:rsid w:val="00082E12"/>
    <w:rsid w:val="00085335"/>
    <w:rsid w:val="0009065F"/>
    <w:rsid w:val="00094DA7"/>
    <w:rsid w:val="00095136"/>
    <w:rsid w:val="000A02FA"/>
    <w:rsid w:val="000A2E08"/>
    <w:rsid w:val="000B0821"/>
    <w:rsid w:val="000C17F4"/>
    <w:rsid w:val="000E2866"/>
    <w:rsid w:val="000E2C56"/>
    <w:rsid w:val="000E4D69"/>
    <w:rsid w:val="000F2B01"/>
    <w:rsid w:val="00112E7E"/>
    <w:rsid w:val="00120478"/>
    <w:rsid w:val="00133102"/>
    <w:rsid w:val="0013601A"/>
    <w:rsid w:val="00151180"/>
    <w:rsid w:val="0015703F"/>
    <w:rsid w:val="00160088"/>
    <w:rsid w:val="00166799"/>
    <w:rsid w:val="001708E6"/>
    <w:rsid w:val="001714FD"/>
    <w:rsid w:val="00181229"/>
    <w:rsid w:val="001816B4"/>
    <w:rsid w:val="00181F70"/>
    <w:rsid w:val="00185A00"/>
    <w:rsid w:val="001A4101"/>
    <w:rsid w:val="001A7D06"/>
    <w:rsid w:val="001B2BCC"/>
    <w:rsid w:val="001B4DF2"/>
    <w:rsid w:val="001C4473"/>
    <w:rsid w:val="001C4A91"/>
    <w:rsid w:val="001C720A"/>
    <w:rsid w:val="001C7B29"/>
    <w:rsid w:val="001C7E4C"/>
    <w:rsid w:val="001D39B9"/>
    <w:rsid w:val="001D4612"/>
    <w:rsid w:val="001E23A5"/>
    <w:rsid w:val="001E2C05"/>
    <w:rsid w:val="001E6C08"/>
    <w:rsid w:val="001F250B"/>
    <w:rsid w:val="002033F3"/>
    <w:rsid w:val="00205213"/>
    <w:rsid w:val="0021015C"/>
    <w:rsid w:val="0021097C"/>
    <w:rsid w:val="00213A54"/>
    <w:rsid w:val="00230A41"/>
    <w:rsid w:val="0023205D"/>
    <w:rsid w:val="002578F8"/>
    <w:rsid w:val="00276A80"/>
    <w:rsid w:val="00284633"/>
    <w:rsid w:val="002860B5"/>
    <w:rsid w:val="00287000"/>
    <w:rsid w:val="0029166A"/>
    <w:rsid w:val="00297522"/>
    <w:rsid w:val="002A67B6"/>
    <w:rsid w:val="002B1FB7"/>
    <w:rsid w:val="002B3805"/>
    <w:rsid w:val="002B3994"/>
    <w:rsid w:val="002B54C0"/>
    <w:rsid w:val="002E342B"/>
    <w:rsid w:val="002F1B26"/>
    <w:rsid w:val="00302266"/>
    <w:rsid w:val="003038A3"/>
    <w:rsid w:val="00307958"/>
    <w:rsid w:val="003136D6"/>
    <w:rsid w:val="00317402"/>
    <w:rsid w:val="00322E0A"/>
    <w:rsid w:val="00332E5B"/>
    <w:rsid w:val="00343694"/>
    <w:rsid w:val="00343F73"/>
    <w:rsid w:val="00345617"/>
    <w:rsid w:val="00357C1F"/>
    <w:rsid w:val="0036797E"/>
    <w:rsid w:val="0038037F"/>
    <w:rsid w:val="00382B96"/>
    <w:rsid w:val="0038351E"/>
    <w:rsid w:val="0038649A"/>
    <w:rsid w:val="003877E5"/>
    <w:rsid w:val="00387AB5"/>
    <w:rsid w:val="003A0A1D"/>
    <w:rsid w:val="003A2BF9"/>
    <w:rsid w:val="003B198B"/>
    <w:rsid w:val="003B3D57"/>
    <w:rsid w:val="003B6AF1"/>
    <w:rsid w:val="003C051D"/>
    <w:rsid w:val="003C2FF8"/>
    <w:rsid w:val="003D1F3F"/>
    <w:rsid w:val="003E0E30"/>
    <w:rsid w:val="003E6239"/>
    <w:rsid w:val="003F1A98"/>
    <w:rsid w:val="003F6F48"/>
    <w:rsid w:val="00402633"/>
    <w:rsid w:val="00402BB1"/>
    <w:rsid w:val="00410FAD"/>
    <w:rsid w:val="004304B7"/>
    <w:rsid w:val="004469C4"/>
    <w:rsid w:val="00457C0E"/>
    <w:rsid w:val="0047021F"/>
    <w:rsid w:val="00472A74"/>
    <w:rsid w:val="00485E51"/>
    <w:rsid w:val="004960D2"/>
    <w:rsid w:val="004A01BE"/>
    <w:rsid w:val="004A4EEA"/>
    <w:rsid w:val="004A7E90"/>
    <w:rsid w:val="004B04C1"/>
    <w:rsid w:val="004B65D6"/>
    <w:rsid w:val="004B6FA3"/>
    <w:rsid w:val="004C5E21"/>
    <w:rsid w:val="004D0786"/>
    <w:rsid w:val="004E2742"/>
    <w:rsid w:val="004F4A48"/>
    <w:rsid w:val="00503512"/>
    <w:rsid w:val="0050799C"/>
    <w:rsid w:val="00512CEE"/>
    <w:rsid w:val="00515312"/>
    <w:rsid w:val="005336FB"/>
    <w:rsid w:val="00541EB8"/>
    <w:rsid w:val="0054241F"/>
    <w:rsid w:val="00545CD7"/>
    <w:rsid w:val="00546C47"/>
    <w:rsid w:val="005530A4"/>
    <w:rsid w:val="00555602"/>
    <w:rsid w:val="0057069E"/>
    <w:rsid w:val="00570A5F"/>
    <w:rsid w:val="0057242A"/>
    <w:rsid w:val="00586D52"/>
    <w:rsid w:val="00590C54"/>
    <w:rsid w:val="005955BF"/>
    <w:rsid w:val="00595AFB"/>
    <w:rsid w:val="005A0943"/>
    <w:rsid w:val="005A6925"/>
    <w:rsid w:val="005C4BE4"/>
    <w:rsid w:val="005C6E9D"/>
    <w:rsid w:val="005E4F8B"/>
    <w:rsid w:val="005E6D99"/>
    <w:rsid w:val="005E7B08"/>
    <w:rsid w:val="005F02F8"/>
    <w:rsid w:val="005F09D8"/>
    <w:rsid w:val="005F1E59"/>
    <w:rsid w:val="005F2686"/>
    <w:rsid w:val="005F5C35"/>
    <w:rsid w:val="00602A66"/>
    <w:rsid w:val="006069F0"/>
    <w:rsid w:val="00606A96"/>
    <w:rsid w:val="00623E89"/>
    <w:rsid w:val="0063117E"/>
    <w:rsid w:val="00631D70"/>
    <w:rsid w:val="00634911"/>
    <w:rsid w:val="006365E0"/>
    <w:rsid w:val="0064225D"/>
    <w:rsid w:val="00642545"/>
    <w:rsid w:val="006679CD"/>
    <w:rsid w:val="00673D89"/>
    <w:rsid w:val="00673FD6"/>
    <w:rsid w:val="006757FB"/>
    <w:rsid w:val="00687BBD"/>
    <w:rsid w:val="00687C7C"/>
    <w:rsid w:val="00687CB5"/>
    <w:rsid w:val="006A34CB"/>
    <w:rsid w:val="006A69C3"/>
    <w:rsid w:val="006A6A61"/>
    <w:rsid w:val="006B2CA7"/>
    <w:rsid w:val="006B5853"/>
    <w:rsid w:val="006B7359"/>
    <w:rsid w:val="006C431C"/>
    <w:rsid w:val="006D3A60"/>
    <w:rsid w:val="006E09EF"/>
    <w:rsid w:val="006E32F1"/>
    <w:rsid w:val="006F37E3"/>
    <w:rsid w:val="006F716B"/>
    <w:rsid w:val="00701B95"/>
    <w:rsid w:val="00704C41"/>
    <w:rsid w:val="00705251"/>
    <w:rsid w:val="00714940"/>
    <w:rsid w:val="007359C3"/>
    <w:rsid w:val="00737FBC"/>
    <w:rsid w:val="00740076"/>
    <w:rsid w:val="00745845"/>
    <w:rsid w:val="00751667"/>
    <w:rsid w:val="0075310D"/>
    <w:rsid w:val="00756933"/>
    <w:rsid w:val="00756D82"/>
    <w:rsid w:val="00757D13"/>
    <w:rsid w:val="0076009B"/>
    <w:rsid w:val="00761875"/>
    <w:rsid w:val="0076613F"/>
    <w:rsid w:val="00770CE9"/>
    <w:rsid w:val="00775D72"/>
    <w:rsid w:val="00780831"/>
    <w:rsid w:val="00782DCE"/>
    <w:rsid w:val="00782F52"/>
    <w:rsid w:val="00783664"/>
    <w:rsid w:val="0079110A"/>
    <w:rsid w:val="007B04BD"/>
    <w:rsid w:val="007B162C"/>
    <w:rsid w:val="007B1822"/>
    <w:rsid w:val="007B3C7F"/>
    <w:rsid w:val="007B6CDF"/>
    <w:rsid w:val="007C5A95"/>
    <w:rsid w:val="007C6636"/>
    <w:rsid w:val="007D4376"/>
    <w:rsid w:val="007E5914"/>
    <w:rsid w:val="007F0F6D"/>
    <w:rsid w:val="007F1087"/>
    <w:rsid w:val="007F39C7"/>
    <w:rsid w:val="007F6841"/>
    <w:rsid w:val="007F6E7C"/>
    <w:rsid w:val="007F7046"/>
    <w:rsid w:val="007F7D06"/>
    <w:rsid w:val="00803B2F"/>
    <w:rsid w:val="00805F83"/>
    <w:rsid w:val="008066E3"/>
    <w:rsid w:val="0081292B"/>
    <w:rsid w:val="00812D4D"/>
    <w:rsid w:val="0081785B"/>
    <w:rsid w:val="00817C1C"/>
    <w:rsid w:val="0082145D"/>
    <w:rsid w:val="00832B9B"/>
    <w:rsid w:val="0083371A"/>
    <w:rsid w:val="00843759"/>
    <w:rsid w:val="008437B6"/>
    <w:rsid w:val="00860632"/>
    <w:rsid w:val="00861D02"/>
    <w:rsid w:val="00865A41"/>
    <w:rsid w:val="0087213B"/>
    <w:rsid w:val="00874825"/>
    <w:rsid w:val="00880209"/>
    <w:rsid w:val="008829D2"/>
    <w:rsid w:val="00885A20"/>
    <w:rsid w:val="00895642"/>
    <w:rsid w:val="008A0B87"/>
    <w:rsid w:val="008A2D1C"/>
    <w:rsid w:val="008B140E"/>
    <w:rsid w:val="008B6733"/>
    <w:rsid w:val="008B67B7"/>
    <w:rsid w:val="008C189A"/>
    <w:rsid w:val="008D3015"/>
    <w:rsid w:val="008E6825"/>
    <w:rsid w:val="008F5F4D"/>
    <w:rsid w:val="00904BF0"/>
    <w:rsid w:val="009070D8"/>
    <w:rsid w:val="00913BDC"/>
    <w:rsid w:val="0091567F"/>
    <w:rsid w:val="00915CF1"/>
    <w:rsid w:val="00930831"/>
    <w:rsid w:val="00931927"/>
    <w:rsid w:val="00935400"/>
    <w:rsid w:val="009457FD"/>
    <w:rsid w:val="00947705"/>
    <w:rsid w:val="0096193E"/>
    <w:rsid w:val="009649BD"/>
    <w:rsid w:val="00967F11"/>
    <w:rsid w:val="00974D8B"/>
    <w:rsid w:val="009768C7"/>
    <w:rsid w:val="00992F00"/>
    <w:rsid w:val="00997DA5"/>
    <w:rsid w:val="00997FA8"/>
    <w:rsid w:val="009A5AF4"/>
    <w:rsid w:val="009B4286"/>
    <w:rsid w:val="009C051D"/>
    <w:rsid w:val="009C183D"/>
    <w:rsid w:val="009C54DC"/>
    <w:rsid w:val="009E56F5"/>
    <w:rsid w:val="00A0646F"/>
    <w:rsid w:val="00A24F0E"/>
    <w:rsid w:val="00A35843"/>
    <w:rsid w:val="00A53200"/>
    <w:rsid w:val="00A5613A"/>
    <w:rsid w:val="00A72076"/>
    <w:rsid w:val="00A77628"/>
    <w:rsid w:val="00A828F1"/>
    <w:rsid w:val="00AA0060"/>
    <w:rsid w:val="00AA0400"/>
    <w:rsid w:val="00AA1686"/>
    <w:rsid w:val="00AB1AA9"/>
    <w:rsid w:val="00AE072C"/>
    <w:rsid w:val="00AE6700"/>
    <w:rsid w:val="00AF1879"/>
    <w:rsid w:val="00AF2DCE"/>
    <w:rsid w:val="00AF62C4"/>
    <w:rsid w:val="00AF64AF"/>
    <w:rsid w:val="00B0738C"/>
    <w:rsid w:val="00B13EA1"/>
    <w:rsid w:val="00B2122D"/>
    <w:rsid w:val="00B27AFB"/>
    <w:rsid w:val="00B33D36"/>
    <w:rsid w:val="00B37FC7"/>
    <w:rsid w:val="00B431D0"/>
    <w:rsid w:val="00B433D8"/>
    <w:rsid w:val="00B4460E"/>
    <w:rsid w:val="00B5203C"/>
    <w:rsid w:val="00B536DF"/>
    <w:rsid w:val="00B53B38"/>
    <w:rsid w:val="00B56532"/>
    <w:rsid w:val="00B60C73"/>
    <w:rsid w:val="00B64753"/>
    <w:rsid w:val="00B65856"/>
    <w:rsid w:val="00B72734"/>
    <w:rsid w:val="00B736B3"/>
    <w:rsid w:val="00B7641E"/>
    <w:rsid w:val="00B831DF"/>
    <w:rsid w:val="00B83665"/>
    <w:rsid w:val="00B90128"/>
    <w:rsid w:val="00B95D8D"/>
    <w:rsid w:val="00BA576B"/>
    <w:rsid w:val="00BB1F18"/>
    <w:rsid w:val="00BB7C8F"/>
    <w:rsid w:val="00BC2009"/>
    <w:rsid w:val="00BC4ECB"/>
    <w:rsid w:val="00BC637C"/>
    <w:rsid w:val="00BD2355"/>
    <w:rsid w:val="00BD6E01"/>
    <w:rsid w:val="00BE080B"/>
    <w:rsid w:val="00BE6D23"/>
    <w:rsid w:val="00BF5E7D"/>
    <w:rsid w:val="00C06DB1"/>
    <w:rsid w:val="00C10ED1"/>
    <w:rsid w:val="00C121E9"/>
    <w:rsid w:val="00C2748B"/>
    <w:rsid w:val="00C30A88"/>
    <w:rsid w:val="00C34F6A"/>
    <w:rsid w:val="00C37F60"/>
    <w:rsid w:val="00C526A4"/>
    <w:rsid w:val="00C55778"/>
    <w:rsid w:val="00C55DCC"/>
    <w:rsid w:val="00C57E94"/>
    <w:rsid w:val="00C60AF6"/>
    <w:rsid w:val="00C61EA5"/>
    <w:rsid w:val="00C64301"/>
    <w:rsid w:val="00C67026"/>
    <w:rsid w:val="00C72649"/>
    <w:rsid w:val="00C77F22"/>
    <w:rsid w:val="00C82AF6"/>
    <w:rsid w:val="00C91E5B"/>
    <w:rsid w:val="00C92B61"/>
    <w:rsid w:val="00C93005"/>
    <w:rsid w:val="00CB26E8"/>
    <w:rsid w:val="00CB28D5"/>
    <w:rsid w:val="00CB73C7"/>
    <w:rsid w:val="00CC62C8"/>
    <w:rsid w:val="00CC65E6"/>
    <w:rsid w:val="00CD564F"/>
    <w:rsid w:val="00CE1783"/>
    <w:rsid w:val="00CF6D5B"/>
    <w:rsid w:val="00CF78BB"/>
    <w:rsid w:val="00D230C1"/>
    <w:rsid w:val="00D258F8"/>
    <w:rsid w:val="00D40167"/>
    <w:rsid w:val="00D438BC"/>
    <w:rsid w:val="00D45030"/>
    <w:rsid w:val="00D477C9"/>
    <w:rsid w:val="00D51EA3"/>
    <w:rsid w:val="00D545B0"/>
    <w:rsid w:val="00D54974"/>
    <w:rsid w:val="00D57042"/>
    <w:rsid w:val="00D604CC"/>
    <w:rsid w:val="00D66189"/>
    <w:rsid w:val="00D74979"/>
    <w:rsid w:val="00D8275C"/>
    <w:rsid w:val="00D85447"/>
    <w:rsid w:val="00D874F8"/>
    <w:rsid w:val="00D9008B"/>
    <w:rsid w:val="00D90408"/>
    <w:rsid w:val="00D90C16"/>
    <w:rsid w:val="00D9235B"/>
    <w:rsid w:val="00DB7191"/>
    <w:rsid w:val="00DC0248"/>
    <w:rsid w:val="00DC5DAA"/>
    <w:rsid w:val="00DD2506"/>
    <w:rsid w:val="00DD320E"/>
    <w:rsid w:val="00DD3EC0"/>
    <w:rsid w:val="00DD7290"/>
    <w:rsid w:val="00DE0188"/>
    <w:rsid w:val="00DE6C15"/>
    <w:rsid w:val="00DF0121"/>
    <w:rsid w:val="00DF115F"/>
    <w:rsid w:val="00DF1686"/>
    <w:rsid w:val="00E03D8C"/>
    <w:rsid w:val="00E05177"/>
    <w:rsid w:val="00E0574F"/>
    <w:rsid w:val="00E10A38"/>
    <w:rsid w:val="00E10AF2"/>
    <w:rsid w:val="00E14A03"/>
    <w:rsid w:val="00E2132B"/>
    <w:rsid w:val="00E34F4E"/>
    <w:rsid w:val="00E36CD3"/>
    <w:rsid w:val="00E426CF"/>
    <w:rsid w:val="00E42A4E"/>
    <w:rsid w:val="00E43993"/>
    <w:rsid w:val="00E4438B"/>
    <w:rsid w:val="00E47A1D"/>
    <w:rsid w:val="00E55EB7"/>
    <w:rsid w:val="00E5705D"/>
    <w:rsid w:val="00E57A13"/>
    <w:rsid w:val="00E6555F"/>
    <w:rsid w:val="00E66648"/>
    <w:rsid w:val="00E66FC1"/>
    <w:rsid w:val="00E8388E"/>
    <w:rsid w:val="00E86860"/>
    <w:rsid w:val="00E87551"/>
    <w:rsid w:val="00E95261"/>
    <w:rsid w:val="00E9677F"/>
    <w:rsid w:val="00E97143"/>
    <w:rsid w:val="00EA2F9B"/>
    <w:rsid w:val="00EA7023"/>
    <w:rsid w:val="00EC705B"/>
    <w:rsid w:val="00EC735B"/>
    <w:rsid w:val="00ED6040"/>
    <w:rsid w:val="00ED77FD"/>
    <w:rsid w:val="00EE31FF"/>
    <w:rsid w:val="00EE6A67"/>
    <w:rsid w:val="00F04ABE"/>
    <w:rsid w:val="00F1054D"/>
    <w:rsid w:val="00F11ED1"/>
    <w:rsid w:val="00F2740B"/>
    <w:rsid w:val="00F3273C"/>
    <w:rsid w:val="00F34B8A"/>
    <w:rsid w:val="00F413FB"/>
    <w:rsid w:val="00F46BA0"/>
    <w:rsid w:val="00F47D6E"/>
    <w:rsid w:val="00F5617C"/>
    <w:rsid w:val="00F60D13"/>
    <w:rsid w:val="00F62D47"/>
    <w:rsid w:val="00F71535"/>
    <w:rsid w:val="00F71A49"/>
    <w:rsid w:val="00F800EB"/>
    <w:rsid w:val="00F904B3"/>
    <w:rsid w:val="00F9756E"/>
    <w:rsid w:val="00F97EBE"/>
    <w:rsid w:val="00FA4446"/>
    <w:rsid w:val="00FB2A64"/>
    <w:rsid w:val="00FB39D3"/>
    <w:rsid w:val="00FB657E"/>
    <w:rsid w:val="00FC1EB8"/>
    <w:rsid w:val="00FC3C7F"/>
    <w:rsid w:val="00FC4B10"/>
    <w:rsid w:val="00FC5608"/>
    <w:rsid w:val="00FD08D2"/>
    <w:rsid w:val="00FD474E"/>
    <w:rsid w:val="00FE628E"/>
    <w:rsid w:val="00FF4A42"/>
    <w:rsid w:val="00FF4E53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403D45-25F8-44AB-A2CB-62F4982D5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A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C200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F7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78BB"/>
  </w:style>
  <w:style w:type="paragraph" w:styleId="Pieddepage">
    <w:name w:val="footer"/>
    <w:basedOn w:val="Normal"/>
    <w:link w:val="PieddepageCar"/>
    <w:uiPriority w:val="99"/>
    <w:unhideWhenUsed/>
    <w:rsid w:val="00CF7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78BB"/>
  </w:style>
  <w:style w:type="table" w:styleId="Grilledutableau">
    <w:name w:val="Table Grid"/>
    <w:basedOn w:val="TableauNormal"/>
    <w:uiPriority w:val="39"/>
    <w:rsid w:val="00C52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35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A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A38"/>
    <w:rPr>
      <w:rFonts w:ascii="Segoe UI" w:hAnsi="Segoe UI" w:cs="Segoe UI"/>
      <w:sz w:val="18"/>
      <w:szCs w:val="18"/>
    </w:rPr>
  </w:style>
  <w:style w:type="paragraph" w:customStyle="1" w:styleId="yiv4840992369msolistparagraph">
    <w:name w:val="yiv4840992369msolistparagraph"/>
    <w:basedOn w:val="Normal"/>
    <w:rsid w:val="00555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3D1F3F"/>
    <w:rPr>
      <w:i/>
      <w:iCs/>
    </w:rPr>
  </w:style>
  <w:style w:type="paragraph" w:customStyle="1" w:styleId="yiv0113211310msolistparagraph">
    <w:name w:val="yiv0113211310msolistparagraph"/>
    <w:basedOn w:val="Normal"/>
    <w:rsid w:val="001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yiv9611081195msonormal">
    <w:name w:val="yiv9611081195msonormal"/>
    <w:basedOn w:val="Normal"/>
    <w:rsid w:val="00FC1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706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Kamate</dc:creator>
  <cp:keywords/>
  <dc:description/>
  <cp:lastModifiedBy>Secretariat</cp:lastModifiedBy>
  <cp:revision>2</cp:revision>
  <cp:lastPrinted>2018-04-13T15:11:00Z</cp:lastPrinted>
  <dcterms:created xsi:type="dcterms:W3CDTF">2018-04-16T13:22:00Z</dcterms:created>
  <dcterms:modified xsi:type="dcterms:W3CDTF">2018-04-16T13:22:00Z</dcterms:modified>
</cp:coreProperties>
</file>